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DE4690" w:rsidRDefault="006775B0" w14:paraId="58D600CC" w14:textId="42D30434">
      <w:pPr>
        <w:spacing w:after="134" w:line="259" w:lineRule="auto"/>
        <w:ind w:left="0" w:firstLine="0"/>
        <w:jc w:val="left"/>
      </w:pPr>
      <w:r>
        <w:rPr>
          <w:b/>
          <w:sz w:val="28"/>
        </w:rPr>
        <w:t xml:space="preserve"> </w:t>
      </w:r>
    </w:p>
    <w:p w:rsidR="00DE4690" w:rsidP="20CD1E4F" w:rsidRDefault="00921CFC" w14:paraId="58D600CD" w14:textId="1EC230F8">
      <w:pPr>
        <w:pStyle w:val="ListParagraph"/>
        <w:numPr>
          <w:ilvl w:val="0"/>
          <w:numId w:val="1"/>
        </w:numPr>
        <w:spacing w:after="134" w:line="259" w:lineRule="auto"/>
        <w:jc w:val="left"/>
        <w:rPr>
          <w:b/>
          <w:bCs/>
          <w:color w:val="000000" w:themeColor="text1"/>
          <w:sz w:val="28"/>
          <w:szCs w:val="28"/>
        </w:rPr>
      </w:pPr>
      <w:r>
        <w:rPr>
          <w:b/>
          <w:bCs/>
          <w:sz w:val="28"/>
          <w:szCs w:val="28"/>
        </w:rPr>
        <w:t xml:space="preserve">Safeguarding and </w:t>
      </w:r>
      <w:r w:rsidRPr="20CD1E4F" w:rsidR="20CD1E4F">
        <w:rPr>
          <w:b/>
          <w:bCs/>
          <w:sz w:val="28"/>
          <w:szCs w:val="28"/>
        </w:rPr>
        <w:t xml:space="preserve">Child Protection </w:t>
      </w:r>
    </w:p>
    <w:p w:rsidR="00DE4690" w:rsidP="00BF7835" w:rsidRDefault="006775B0" w14:paraId="58D600CE" w14:textId="77777777">
      <w:pPr>
        <w:spacing w:after="136" w:line="259" w:lineRule="auto"/>
        <w:ind w:left="0" w:firstLine="0"/>
        <w:jc w:val="left"/>
      </w:pPr>
      <w:r>
        <w:rPr>
          <w:b/>
          <w:sz w:val="28"/>
        </w:rPr>
        <w:t xml:space="preserve"> </w:t>
      </w:r>
    </w:p>
    <w:p w:rsidR="00DE4690" w:rsidP="00BF7835" w:rsidRDefault="006775B0" w14:paraId="58D600CF" w14:textId="55EFA353">
      <w:pPr>
        <w:pStyle w:val="Heading1"/>
        <w:ind w:left="-5"/>
      </w:pPr>
      <w:r>
        <w:t>1.</w:t>
      </w:r>
      <w:r w:rsidR="005004EB">
        <w:t>1</w:t>
      </w:r>
      <w:r>
        <w:t xml:space="preserve"> Safeguarding children and child protection </w:t>
      </w:r>
    </w:p>
    <w:p w:rsidR="00DE4690" w:rsidP="00BF7835" w:rsidRDefault="006775B0" w14:paraId="58D600D0" w14:textId="3894D30E">
      <w:pPr>
        <w:spacing w:after="105" w:line="259" w:lineRule="auto"/>
        <w:ind w:left="-5"/>
        <w:jc w:val="left"/>
      </w:pPr>
      <w:r>
        <w:t>Including managing allegations of abuse against a member of staff</w:t>
      </w:r>
      <w:r w:rsidR="00D501FC">
        <w:t xml:space="preserve"> and Prevent Duty (Extremism, Radicalism and British Values)</w:t>
      </w:r>
      <w:r>
        <w:t xml:space="preserve"> </w:t>
      </w:r>
    </w:p>
    <w:p w:rsidR="00D501FC" w:rsidP="00BF7835" w:rsidRDefault="00D501FC" w14:paraId="76315451" w14:textId="77777777">
      <w:pPr>
        <w:spacing w:after="105" w:line="259" w:lineRule="auto"/>
        <w:ind w:left="-5"/>
        <w:jc w:val="left"/>
      </w:pPr>
      <w:bookmarkStart w:name="_GoBack" w:id="0"/>
      <w:bookmarkEnd w:id="0"/>
    </w:p>
    <w:p w:rsidRPr="007B6435" w:rsidR="00D501FC" w:rsidP="7C062217" w:rsidRDefault="7C062217" w14:paraId="45708564" w14:textId="0148613C">
      <w:pPr>
        <w:ind w:left="-5"/>
        <w:jc w:val="left"/>
        <w:rPr>
          <w:b/>
          <w:bCs/>
          <w:color w:val="FF0000"/>
          <w:sz w:val="24"/>
          <w:szCs w:val="24"/>
        </w:rPr>
      </w:pPr>
      <w:r w:rsidRPr="7C062217">
        <w:rPr>
          <w:b/>
          <w:bCs/>
          <w:sz w:val="24"/>
          <w:szCs w:val="24"/>
        </w:rPr>
        <w:t xml:space="preserve">If you have concerns about a child, they must be reported.  Phone Somerset Safeguarding Children Board on 0300 123 2224 or Somerset Children’s Services on 0300 123 2224.  </w:t>
      </w:r>
      <w:r w:rsidRPr="7C062217">
        <w:rPr>
          <w:b/>
          <w:bCs/>
          <w:color w:val="FF0000"/>
          <w:sz w:val="24"/>
          <w:szCs w:val="24"/>
        </w:rPr>
        <w:t>If a child is in immediate danger, phone 999</w:t>
      </w:r>
      <w:r>
        <w:t xml:space="preserve">.  </w:t>
      </w:r>
      <w:r w:rsidRPr="7C062217">
        <w:rPr>
          <w:b/>
          <w:bCs/>
        </w:rPr>
        <w:t>Safeguarding children is everyone’s responsibility.  IF IN ANY DOUBT, SPEAK OUT.</w:t>
      </w:r>
    </w:p>
    <w:p w:rsidR="00DE4690" w:rsidP="00BF7835" w:rsidRDefault="00DE4690" w14:paraId="58D600D1" w14:textId="6175A768">
      <w:pPr>
        <w:ind w:left="-5"/>
        <w:jc w:val="left"/>
      </w:pPr>
    </w:p>
    <w:p w:rsidRPr="005B7A8F" w:rsidR="00DE4690" w:rsidP="00BF7835" w:rsidRDefault="006775B0" w14:paraId="58D600D3" w14:textId="28BD8A81">
      <w:pPr>
        <w:pStyle w:val="Heading2"/>
        <w:spacing w:after="106"/>
        <w:ind w:left="-5"/>
        <w:rPr>
          <w:sz w:val="32"/>
          <w:szCs w:val="32"/>
        </w:rPr>
      </w:pPr>
      <w:r w:rsidRPr="005B7A8F">
        <w:rPr>
          <w:sz w:val="32"/>
          <w:szCs w:val="32"/>
        </w:rPr>
        <w:t xml:space="preserve">Policy statement </w:t>
      </w:r>
    </w:p>
    <w:p w:rsidR="01709F21" w:rsidP="00BF7835" w:rsidRDefault="00C454B4" w14:paraId="30E09BBB" w14:textId="0186D5F6">
      <w:pPr>
        <w:ind w:left="-5"/>
        <w:jc w:val="left"/>
      </w:pPr>
      <w:r>
        <w:t>Comeytrowe Unver Fives</w:t>
      </w:r>
      <w:r w:rsidR="00953D32">
        <w:t xml:space="preserve"> will work with children, parents and the community to </w:t>
      </w:r>
      <w:r w:rsidR="00ED6D28">
        <w:t xml:space="preserve">protect </w:t>
      </w:r>
      <w:r w:rsidR="00953D32">
        <w:t xml:space="preserve">the rights and </w:t>
      </w:r>
      <w:r w:rsidR="00ED6D28">
        <w:t xml:space="preserve">ensure the </w:t>
      </w:r>
      <w:r w:rsidR="00953D32">
        <w:t>safety of</w:t>
      </w:r>
      <w:r w:rsidR="00D27004">
        <w:t xml:space="preserve"> </w:t>
      </w:r>
      <w:r w:rsidR="00953D32">
        <w:t>children</w:t>
      </w:r>
      <w:r w:rsidR="000C7628">
        <w:t xml:space="preserve">. </w:t>
      </w:r>
    </w:p>
    <w:p w:rsidR="00ED6D28" w:rsidP="00BF7835" w:rsidRDefault="00ED6D28" w14:paraId="50F3A0FA" w14:textId="77777777">
      <w:pPr>
        <w:ind w:left="-5"/>
        <w:jc w:val="left"/>
      </w:pPr>
    </w:p>
    <w:p w:rsidR="00DE4690" w:rsidP="00BF7835" w:rsidRDefault="006775B0" w14:paraId="58D600D6" w14:textId="77777777">
      <w:pPr>
        <w:pStyle w:val="Heading2"/>
        <w:spacing w:after="0"/>
        <w:ind w:left="-5"/>
      </w:pPr>
      <w:r>
        <w:t xml:space="preserve">EYFS key themes and commitments </w:t>
      </w:r>
    </w:p>
    <w:tbl>
      <w:tblPr>
        <w:tblStyle w:val="TableGrid1"/>
        <w:tblW w:w="9823" w:type="dxa"/>
        <w:tblInd w:w="-108" w:type="dxa"/>
        <w:tblCellMar>
          <w:top w:w="11" w:type="dxa"/>
          <w:left w:w="108" w:type="dxa"/>
          <w:right w:w="47" w:type="dxa"/>
        </w:tblCellMar>
        <w:tblLook w:val="04A0" w:firstRow="1" w:lastRow="0" w:firstColumn="1" w:lastColumn="0" w:noHBand="0" w:noVBand="1"/>
      </w:tblPr>
      <w:tblGrid>
        <w:gridCol w:w="2455"/>
        <w:gridCol w:w="2456"/>
        <w:gridCol w:w="2456"/>
        <w:gridCol w:w="2456"/>
      </w:tblGrid>
      <w:tr w:rsidR="00DE4690" w14:paraId="58D600DE" w14:textId="77777777">
        <w:trPr>
          <w:trHeight w:val="768"/>
        </w:trPr>
        <w:tc>
          <w:tcPr>
            <w:tcW w:w="2456" w:type="dxa"/>
            <w:tcBorders>
              <w:top w:val="single" w:color="000000" w:sz="4" w:space="0"/>
              <w:left w:val="single" w:color="000000" w:sz="4" w:space="0"/>
              <w:bottom w:val="single" w:color="000000" w:sz="4" w:space="0"/>
              <w:right w:val="single" w:color="000000" w:sz="4" w:space="0"/>
            </w:tcBorders>
          </w:tcPr>
          <w:p w:rsidR="00DE4690" w:rsidP="00BF7835" w:rsidRDefault="006775B0" w14:paraId="58D600D7" w14:textId="77777777">
            <w:pPr>
              <w:spacing w:after="0" w:line="259" w:lineRule="auto"/>
              <w:ind w:left="0" w:firstLine="0"/>
              <w:jc w:val="left"/>
            </w:pPr>
            <w:r>
              <w:rPr>
                <w:b/>
              </w:rPr>
              <w:t xml:space="preserve">A Unique Child </w:t>
            </w:r>
          </w:p>
        </w:tc>
        <w:tc>
          <w:tcPr>
            <w:tcW w:w="2456" w:type="dxa"/>
            <w:tcBorders>
              <w:top w:val="single" w:color="000000" w:sz="4" w:space="0"/>
              <w:left w:val="single" w:color="000000" w:sz="4" w:space="0"/>
              <w:bottom w:val="single" w:color="000000" w:sz="4" w:space="0"/>
              <w:right w:val="single" w:color="000000" w:sz="4" w:space="0"/>
            </w:tcBorders>
          </w:tcPr>
          <w:p w:rsidR="00DE4690" w:rsidP="00BF7835" w:rsidRDefault="006775B0" w14:paraId="58D600D8" w14:textId="77777777">
            <w:pPr>
              <w:spacing w:after="105" w:line="259" w:lineRule="auto"/>
              <w:ind w:left="1" w:firstLine="0"/>
              <w:jc w:val="left"/>
            </w:pPr>
            <w:r>
              <w:rPr>
                <w:b/>
              </w:rPr>
              <w:t xml:space="preserve">Positive </w:t>
            </w:r>
          </w:p>
          <w:p w:rsidR="00DE4690" w:rsidP="00BF7835" w:rsidRDefault="006775B0" w14:paraId="58D600D9" w14:textId="77777777">
            <w:pPr>
              <w:spacing w:after="0" w:line="259" w:lineRule="auto"/>
              <w:ind w:left="1" w:firstLine="0"/>
              <w:jc w:val="left"/>
            </w:pPr>
            <w:r>
              <w:rPr>
                <w:b/>
              </w:rPr>
              <w:t xml:space="preserve">Relationships </w:t>
            </w:r>
          </w:p>
        </w:tc>
        <w:tc>
          <w:tcPr>
            <w:tcW w:w="2456" w:type="dxa"/>
            <w:tcBorders>
              <w:top w:val="single" w:color="000000" w:sz="4" w:space="0"/>
              <w:left w:val="single" w:color="000000" w:sz="4" w:space="0"/>
              <w:bottom w:val="single" w:color="000000" w:sz="4" w:space="0"/>
              <w:right w:val="single" w:color="000000" w:sz="4" w:space="0"/>
            </w:tcBorders>
          </w:tcPr>
          <w:p w:rsidR="00DE4690" w:rsidP="00BF7835" w:rsidRDefault="006775B0" w14:paraId="58D600DA" w14:textId="77777777">
            <w:pPr>
              <w:spacing w:after="105" w:line="259" w:lineRule="auto"/>
              <w:ind w:left="0" w:firstLine="0"/>
              <w:jc w:val="left"/>
            </w:pPr>
            <w:r>
              <w:rPr>
                <w:b/>
              </w:rPr>
              <w:t xml:space="preserve">Enabling </w:t>
            </w:r>
          </w:p>
          <w:p w:rsidR="00DE4690" w:rsidP="00BF7835" w:rsidRDefault="006775B0" w14:paraId="58D600DB" w14:textId="77777777">
            <w:pPr>
              <w:spacing w:after="0" w:line="259" w:lineRule="auto"/>
              <w:ind w:left="0" w:firstLine="0"/>
              <w:jc w:val="left"/>
            </w:pPr>
            <w:r>
              <w:rPr>
                <w:b/>
              </w:rPr>
              <w:t xml:space="preserve">Environments </w:t>
            </w:r>
          </w:p>
        </w:tc>
        <w:tc>
          <w:tcPr>
            <w:tcW w:w="2456" w:type="dxa"/>
            <w:tcBorders>
              <w:top w:val="single" w:color="000000" w:sz="4" w:space="0"/>
              <w:left w:val="single" w:color="000000" w:sz="4" w:space="0"/>
              <w:bottom w:val="single" w:color="000000" w:sz="4" w:space="0"/>
              <w:right w:val="single" w:color="000000" w:sz="4" w:space="0"/>
            </w:tcBorders>
          </w:tcPr>
          <w:p w:rsidR="00DE4690" w:rsidP="00BF7835" w:rsidRDefault="006775B0" w14:paraId="58D600DC" w14:textId="77777777">
            <w:pPr>
              <w:tabs>
                <w:tab w:val="right" w:pos="2300"/>
              </w:tabs>
              <w:spacing w:after="112" w:line="259" w:lineRule="auto"/>
              <w:ind w:left="0" w:firstLine="0"/>
              <w:jc w:val="left"/>
            </w:pPr>
            <w:r>
              <w:rPr>
                <w:b/>
              </w:rPr>
              <w:t xml:space="preserve">Learning </w:t>
            </w:r>
            <w:r>
              <w:rPr>
                <w:b/>
              </w:rPr>
              <w:tab/>
            </w:r>
            <w:r>
              <w:rPr>
                <w:b/>
              </w:rPr>
              <w:t xml:space="preserve">and </w:t>
            </w:r>
          </w:p>
          <w:p w:rsidR="00DE4690" w:rsidP="00BF7835" w:rsidRDefault="006775B0" w14:paraId="58D600DD" w14:textId="77777777">
            <w:pPr>
              <w:spacing w:after="0" w:line="259" w:lineRule="auto"/>
              <w:ind w:left="0" w:firstLine="0"/>
              <w:jc w:val="left"/>
            </w:pPr>
            <w:r>
              <w:rPr>
                <w:b/>
              </w:rPr>
              <w:t xml:space="preserve">Development </w:t>
            </w:r>
          </w:p>
        </w:tc>
      </w:tr>
      <w:tr w:rsidR="00DE4690" w14:paraId="58D600E7" w14:textId="77777777">
        <w:trPr>
          <w:trHeight w:val="1529"/>
        </w:trPr>
        <w:tc>
          <w:tcPr>
            <w:tcW w:w="2456" w:type="dxa"/>
            <w:tcBorders>
              <w:top w:val="single" w:color="000000" w:sz="4" w:space="0"/>
              <w:left w:val="single" w:color="000000" w:sz="4" w:space="0"/>
              <w:bottom w:val="single" w:color="000000" w:sz="4" w:space="0"/>
              <w:right w:val="single" w:color="000000" w:sz="4" w:space="0"/>
            </w:tcBorders>
          </w:tcPr>
          <w:p w:rsidR="00DE4690" w:rsidP="00BF7835" w:rsidRDefault="006775B0" w14:paraId="58D600DF" w14:textId="77777777">
            <w:pPr>
              <w:spacing w:after="0" w:line="259" w:lineRule="auto"/>
              <w:ind w:left="0" w:firstLine="0"/>
              <w:jc w:val="left"/>
            </w:pPr>
            <w:r>
              <w:t>1.3 Keeping safe</w:t>
            </w:r>
            <w:r>
              <w:rPr>
                <w:sz w:val="24"/>
              </w:rPr>
              <w:t xml:space="preserve"> </w:t>
            </w:r>
          </w:p>
        </w:tc>
        <w:tc>
          <w:tcPr>
            <w:tcW w:w="2456" w:type="dxa"/>
            <w:tcBorders>
              <w:top w:val="single" w:color="000000" w:sz="4" w:space="0"/>
              <w:left w:val="single" w:color="000000" w:sz="4" w:space="0"/>
              <w:bottom w:val="single" w:color="000000" w:sz="4" w:space="0"/>
              <w:right w:val="single" w:color="000000" w:sz="4" w:space="0"/>
            </w:tcBorders>
          </w:tcPr>
          <w:p w:rsidR="00DE4690" w:rsidP="005B7A8F" w:rsidRDefault="006775B0" w14:paraId="58D600E0" w14:textId="77777777">
            <w:pPr>
              <w:spacing w:after="120" w:line="259" w:lineRule="auto"/>
              <w:ind w:left="1" w:firstLine="0"/>
            </w:pPr>
            <w:r>
              <w:t xml:space="preserve">2.1 Respecting each </w:t>
            </w:r>
          </w:p>
          <w:p w:rsidR="00DE4690" w:rsidP="005B7A8F" w:rsidRDefault="006775B0" w14:paraId="58D600E1" w14:textId="77777777">
            <w:pPr>
              <w:spacing w:after="85" w:line="259" w:lineRule="auto"/>
              <w:ind w:left="1" w:firstLine="0"/>
            </w:pPr>
            <w:r>
              <w:t>other</w:t>
            </w:r>
            <w:r>
              <w:rPr>
                <w:sz w:val="24"/>
              </w:rPr>
              <w:t xml:space="preserve"> </w:t>
            </w:r>
          </w:p>
          <w:p w:rsidR="00DE4690" w:rsidP="005B7A8F" w:rsidRDefault="006775B0" w14:paraId="58D600E2" w14:textId="77777777">
            <w:pPr>
              <w:tabs>
                <w:tab w:val="center" w:pos="1159"/>
                <w:tab w:val="right" w:pos="2301"/>
              </w:tabs>
              <w:spacing w:after="128" w:line="259" w:lineRule="auto"/>
              <w:ind w:left="0" w:firstLine="0"/>
            </w:pPr>
            <w:r>
              <w:t xml:space="preserve">2.2 </w:t>
            </w:r>
            <w:r>
              <w:tab/>
            </w:r>
            <w:r>
              <w:t xml:space="preserve">Parents </w:t>
            </w:r>
            <w:r>
              <w:tab/>
            </w:r>
            <w:r>
              <w:t xml:space="preserve">as </w:t>
            </w:r>
          </w:p>
          <w:p w:rsidR="00DE4690" w:rsidP="005B7A8F" w:rsidRDefault="006775B0" w14:paraId="58D600E3" w14:textId="77777777">
            <w:pPr>
              <w:spacing w:after="0" w:line="259" w:lineRule="auto"/>
              <w:ind w:left="1" w:firstLine="0"/>
            </w:pPr>
            <w:r>
              <w:t>partners</w:t>
            </w:r>
            <w:r>
              <w:rPr>
                <w:sz w:val="24"/>
              </w:rPr>
              <w:t xml:space="preserve"> </w:t>
            </w:r>
          </w:p>
        </w:tc>
        <w:tc>
          <w:tcPr>
            <w:tcW w:w="2456" w:type="dxa"/>
            <w:tcBorders>
              <w:top w:val="single" w:color="000000" w:sz="4" w:space="0"/>
              <w:left w:val="single" w:color="000000" w:sz="4" w:space="0"/>
              <w:bottom w:val="single" w:color="000000" w:sz="4" w:space="0"/>
              <w:right w:val="single" w:color="000000" w:sz="4" w:space="0"/>
            </w:tcBorders>
          </w:tcPr>
          <w:p w:rsidR="00DE4690" w:rsidP="00BF7835" w:rsidRDefault="006775B0" w14:paraId="58D600E4" w14:textId="77777777">
            <w:pPr>
              <w:spacing w:after="0" w:line="259" w:lineRule="auto"/>
              <w:ind w:left="0" w:firstLine="0"/>
              <w:jc w:val="left"/>
            </w:pPr>
            <w:r>
              <w:t>3.4 The wider context</w:t>
            </w:r>
            <w:r>
              <w:rPr>
                <w:sz w:val="24"/>
              </w:rPr>
              <w:t xml:space="preserve"> </w:t>
            </w:r>
          </w:p>
        </w:tc>
        <w:tc>
          <w:tcPr>
            <w:tcW w:w="2456" w:type="dxa"/>
            <w:tcBorders>
              <w:top w:val="single" w:color="000000" w:sz="4" w:space="0"/>
              <w:left w:val="single" w:color="000000" w:sz="4" w:space="0"/>
              <w:bottom w:val="single" w:color="000000" w:sz="4" w:space="0"/>
              <w:right w:val="single" w:color="000000" w:sz="4" w:space="0"/>
            </w:tcBorders>
          </w:tcPr>
          <w:p w:rsidR="00DE4690" w:rsidP="00BF7835" w:rsidRDefault="006775B0" w14:paraId="58D600E5" w14:textId="77777777">
            <w:pPr>
              <w:spacing w:after="17" w:line="358" w:lineRule="auto"/>
              <w:ind w:left="0" w:firstLine="0"/>
              <w:jc w:val="left"/>
            </w:pPr>
            <w:r>
              <w:t xml:space="preserve">4.4 Personal, social and emotional </w:t>
            </w:r>
          </w:p>
          <w:p w:rsidR="00DE4690" w:rsidP="00BF7835" w:rsidRDefault="006775B0" w14:paraId="58D600E6" w14:textId="77777777">
            <w:pPr>
              <w:spacing w:after="0" w:line="259" w:lineRule="auto"/>
              <w:ind w:left="0" w:firstLine="0"/>
              <w:jc w:val="left"/>
            </w:pPr>
            <w:r>
              <w:t>development</w:t>
            </w:r>
            <w:r>
              <w:rPr>
                <w:sz w:val="24"/>
              </w:rPr>
              <w:t xml:space="preserve"> </w:t>
            </w:r>
          </w:p>
        </w:tc>
      </w:tr>
    </w:tbl>
    <w:p w:rsidR="00DE4690" w:rsidP="00BF7835" w:rsidRDefault="006775B0" w14:paraId="58D600E8" w14:textId="77777777">
      <w:pPr>
        <w:spacing w:after="105" w:line="259" w:lineRule="auto"/>
        <w:ind w:left="0" w:firstLine="0"/>
        <w:jc w:val="left"/>
      </w:pPr>
      <w:r>
        <w:t xml:space="preserve"> </w:t>
      </w:r>
    </w:p>
    <w:p w:rsidR="00D501FC" w:rsidP="00E87793" w:rsidRDefault="006775B0" w14:paraId="65209F1A" w14:textId="2E05A7B9">
      <w:pPr>
        <w:pStyle w:val="Heading2"/>
        <w:spacing w:after="107"/>
        <w:ind w:left="-5"/>
      </w:pPr>
      <w:r>
        <w:t xml:space="preserve">Procedures </w:t>
      </w:r>
    </w:p>
    <w:p w:rsidR="00DE4690" w:rsidP="00BF7835" w:rsidRDefault="006775B0" w14:paraId="58D600EB" w14:textId="77777777">
      <w:pPr>
        <w:ind w:left="-5"/>
        <w:jc w:val="left"/>
      </w:pPr>
      <w:r>
        <w:t xml:space="preserve">We carry out the following procedures to ensure we meet the three key commitments of the Comeytrowe Under Fives Preschool Child Protection/Safeguarding Policy. </w:t>
      </w:r>
    </w:p>
    <w:p w:rsidR="00DE4690" w:rsidP="00BF7835" w:rsidRDefault="006775B0" w14:paraId="58D600EC" w14:textId="77777777">
      <w:pPr>
        <w:spacing w:after="0" w:line="259" w:lineRule="auto"/>
        <w:ind w:left="0" w:firstLine="0"/>
        <w:jc w:val="left"/>
      </w:pPr>
      <w:r>
        <w:rPr>
          <w:i/>
        </w:rPr>
        <w:t xml:space="preserve"> </w:t>
      </w:r>
    </w:p>
    <w:tbl>
      <w:tblPr>
        <w:tblStyle w:val="TableGrid1"/>
        <w:tblW w:w="9830" w:type="dxa"/>
        <w:tblInd w:w="-112" w:type="dxa"/>
        <w:tblCellMar>
          <w:top w:w="7" w:type="dxa"/>
          <w:left w:w="112" w:type="dxa"/>
          <w:right w:w="56" w:type="dxa"/>
        </w:tblCellMar>
        <w:tblLook w:val="04A0" w:firstRow="1" w:lastRow="0" w:firstColumn="1" w:lastColumn="0" w:noHBand="0" w:noVBand="1"/>
      </w:tblPr>
      <w:tblGrid>
        <w:gridCol w:w="9830"/>
      </w:tblGrid>
      <w:tr w:rsidR="00DE4690" w:rsidTr="00E87793" w14:paraId="58D600EE" w14:textId="77777777">
        <w:trPr>
          <w:trHeight w:val="401"/>
        </w:trPr>
        <w:tc>
          <w:tcPr>
            <w:tcW w:w="9830" w:type="dxa"/>
            <w:tcBorders>
              <w:top w:val="single" w:color="4F81BD" w:sz="4" w:space="0"/>
              <w:left w:val="single" w:color="4F81BD" w:sz="4" w:space="0"/>
              <w:bottom w:val="nil"/>
              <w:right w:val="single" w:color="4F81BD" w:sz="4" w:space="0"/>
            </w:tcBorders>
          </w:tcPr>
          <w:p w:rsidR="00DE4690" w:rsidP="00BF7835" w:rsidRDefault="006775B0" w14:paraId="58D600ED" w14:textId="77777777">
            <w:pPr>
              <w:spacing w:after="0" w:line="259" w:lineRule="auto"/>
              <w:ind w:left="0" w:firstLine="0"/>
              <w:jc w:val="left"/>
            </w:pPr>
            <w:r>
              <w:rPr>
                <w:i/>
              </w:rPr>
              <w:t xml:space="preserve">Key commitment 1 </w:t>
            </w:r>
          </w:p>
        </w:tc>
      </w:tr>
      <w:tr w:rsidR="00DE4690" w:rsidTr="00E87793" w14:paraId="58D600F0" w14:textId="77777777">
        <w:trPr>
          <w:trHeight w:val="784"/>
        </w:trPr>
        <w:tc>
          <w:tcPr>
            <w:tcW w:w="9830" w:type="dxa"/>
            <w:tcBorders>
              <w:top w:val="nil"/>
              <w:left w:val="single" w:color="4F81BD" w:sz="4" w:space="0"/>
              <w:bottom w:val="single" w:color="4F81BD" w:sz="4" w:space="0"/>
              <w:right w:val="single" w:color="4F81BD" w:sz="4" w:space="0"/>
            </w:tcBorders>
            <w:shd w:val="clear" w:color="auto" w:fill="FFFFFF" w:themeFill="background1"/>
          </w:tcPr>
          <w:p w:rsidR="00DE4690" w:rsidP="00BF7835" w:rsidRDefault="006775B0" w14:paraId="58D600EF" w14:textId="77777777">
            <w:pPr>
              <w:spacing w:after="0" w:line="259" w:lineRule="auto"/>
              <w:ind w:left="0" w:firstLine="0"/>
              <w:jc w:val="left"/>
            </w:pPr>
            <w:r>
              <w:t>Comeytrowe Under Fives Preschool</w:t>
            </w:r>
            <w:r>
              <w:rPr>
                <w:color w:val="FF0000"/>
              </w:rPr>
              <w:t xml:space="preserve"> </w:t>
            </w:r>
            <w:r>
              <w:t xml:space="preserve">is committed to building a 'culture of safety' in which children are protected from abuse and harm in all areas of its service delivery. </w:t>
            </w:r>
          </w:p>
        </w:tc>
      </w:tr>
    </w:tbl>
    <w:p w:rsidR="00DE4690" w:rsidP="00BF7835" w:rsidRDefault="006775B0" w14:paraId="58D600F1" w14:textId="77777777">
      <w:pPr>
        <w:spacing w:after="105" w:line="259" w:lineRule="auto"/>
        <w:ind w:left="0" w:firstLine="0"/>
        <w:jc w:val="left"/>
      </w:pPr>
      <w:r>
        <w:rPr>
          <w:b/>
        </w:rPr>
        <w:t xml:space="preserve"> </w:t>
      </w:r>
    </w:p>
    <w:p w:rsidR="00DE4690" w:rsidP="00BF7835" w:rsidRDefault="006775B0" w14:paraId="58D600F2" w14:textId="77777777">
      <w:pPr>
        <w:pStyle w:val="Heading3"/>
        <w:ind w:left="-5"/>
      </w:pPr>
      <w:r>
        <w:t xml:space="preserve">Staff and volunteers </w:t>
      </w:r>
    </w:p>
    <w:p w:rsidR="00733A00" w:rsidP="00733A00" w:rsidRDefault="00733A00" w14:paraId="3D15DF9E" w14:textId="77777777">
      <w:pPr>
        <w:spacing w:after="160" w:line="259" w:lineRule="auto"/>
        <w:jc w:val="left"/>
      </w:pPr>
    </w:p>
    <w:p w:rsidR="00DE4690" w:rsidP="00733A00" w:rsidRDefault="006775B0" w14:paraId="58D600F3" w14:textId="46E0E74A">
      <w:pPr>
        <w:spacing w:after="160" w:line="259" w:lineRule="auto"/>
        <w:jc w:val="left"/>
      </w:pPr>
      <w:r w:rsidRPr="2FAC8495">
        <w:t xml:space="preserve">Our </w:t>
      </w:r>
      <w:r w:rsidRPr="2FAC8495" w:rsidR="008966D8">
        <w:t xml:space="preserve">Designated Safeguarding Lead (DSL) </w:t>
      </w:r>
      <w:r w:rsidRPr="2FAC8495">
        <w:t xml:space="preserve">who co-ordinates child protection issues </w:t>
      </w:r>
      <w:proofErr w:type="gramStart"/>
      <w:r w:rsidRPr="2FAC8495">
        <w:t>is</w:t>
      </w:r>
      <w:proofErr w:type="gramEnd"/>
      <w:r w:rsidRPr="2FAC8495">
        <w:t xml:space="preserve">: </w:t>
      </w:r>
    </w:p>
    <w:p w:rsidRPr="007B6435" w:rsidR="00DE4690" w:rsidP="00BF7835" w:rsidRDefault="05C47B86" w14:paraId="58D600F4" w14:textId="1E1DF5B4">
      <w:pPr>
        <w:spacing w:after="0" w:line="259" w:lineRule="auto"/>
        <w:ind w:left="360" w:firstLine="0"/>
        <w:jc w:val="left"/>
        <w:rPr>
          <w:color w:val="auto"/>
        </w:rPr>
      </w:pPr>
      <w:r w:rsidRPr="007B6435">
        <w:rPr>
          <w:color w:val="auto"/>
        </w:rPr>
        <w:t xml:space="preserve">     </w:t>
      </w:r>
      <w:proofErr w:type="gramStart"/>
      <w:r w:rsidRPr="007B6435" w:rsidR="3DF79B76">
        <w:rPr>
          <w:b/>
          <w:bCs/>
          <w:color w:val="auto"/>
        </w:rPr>
        <w:t>Emma  Willmont</w:t>
      </w:r>
      <w:proofErr w:type="gramEnd"/>
      <w:r w:rsidRPr="007B6435" w:rsidR="75C06C2F">
        <w:rPr>
          <w:color w:val="auto"/>
        </w:rPr>
        <w:t xml:space="preserve">   </w:t>
      </w:r>
      <w:r w:rsidRPr="007B6435" w:rsidR="006775B0">
        <w:t xml:space="preserve">(training completed </w:t>
      </w:r>
      <w:r w:rsidRPr="007B6435" w:rsidR="75C06C2F">
        <w:t>201</w:t>
      </w:r>
      <w:r w:rsidRPr="007B6435" w:rsidR="3DF79B76">
        <w:t>9</w:t>
      </w:r>
      <w:r w:rsidRPr="007B6435" w:rsidR="006775B0">
        <w:t xml:space="preserve"> – see central register) </w:t>
      </w:r>
    </w:p>
    <w:p w:rsidR="00DE4690" w:rsidP="00BF7835" w:rsidRDefault="00DE4690" w14:paraId="58D600F5" w14:textId="7E67B342">
      <w:pPr>
        <w:spacing w:after="7" w:line="259" w:lineRule="auto"/>
        <w:ind w:left="238" w:right="-103" w:firstLine="0"/>
        <w:jc w:val="left"/>
      </w:pPr>
    </w:p>
    <w:p w:rsidRPr="007B6435" w:rsidR="00DE4690" w:rsidP="00733A00" w:rsidRDefault="006775B0" w14:paraId="72E1A995" w14:textId="08DE6B1F">
      <w:pPr>
        <w:tabs>
          <w:tab w:val="center" w:pos="1114"/>
          <w:tab w:val="center" w:pos="2881"/>
          <w:tab w:val="center" w:pos="4388"/>
        </w:tabs>
        <w:spacing w:after="131" w:line="259" w:lineRule="auto"/>
        <w:jc w:val="left"/>
        <w:rPr>
          <w:color w:val="auto"/>
        </w:rPr>
      </w:pPr>
      <w:r w:rsidRPr="2FAC8495">
        <w:lastRenderedPageBreak/>
        <w:t xml:space="preserve">Our </w:t>
      </w:r>
      <w:r w:rsidRPr="2FAC8495" w:rsidR="65CED95E">
        <w:t>Deputy Safeguarding Leads who support this</w:t>
      </w:r>
      <w:r w:rsidRPr="2FAC8495">
        <w:t xml:space="preserve"> work ar</w:t>
      </w:r>
      <w:r w:rsidRPr="2FAC8495" w:rsidR="51E8A83D">
        <w:t>e:</w:t>
      </w:r>
    </w:p>
    <w:p w:rsidRPr="002511DC" w:rsidR="2FFC4EAF" w:rsidP="002511DC" w:rsidRDefault="75D210C2" w14:paraId="6B96447F" w14:textId="4F7AE43C">
      <w:pPr>
        <w:spacing w:after="131" w:line="259" w:lineRule="auto"/>
        <w:ind w:left="0" w:firstLine="0"/>
        <w:jc w:val="left"/>
        <w:rPr>
          <w:b/>
          <w:bCs/>
          <w:color w:val="auto"/>
        </w:rPr>
      </w:pPr>
      <w:r w:rsidRPr="7C062217">
        <w:rPr>
          <w:b/>
          <w:bCs/>
          <w:color w:val="auto"/>
        </w:rPr>
        <w:t xml:space="preserve">          </w:t>
      </w:r>
      <w:r w:rsidRPr="7C062217" w:rsidR="2FFC4EAF">
        <w:rPr>
          <w:b/>
          <w:bCs/>
          <w:color w:val="auto"/>
        </w:rPr>
        <w:t>Sarah Brady</w:t>
      </w:r>
    </w:p>
    <w:p w:rsidR="3D5D59DA" w:rsidP="00733A00" w:rsidRDefault="3D5D59DA" w14:paraId="1DC56BD6" w14:textId="7A095699">
      <w:pPr>
        <w:jc w:val="left"/>
      </w:pPr>
      <w:r w:rsidRPr="2FAC8495">
        <w:t xml:space="preserve">Our Committee Safeguarding </w:t>
      </w:r>
      <w:r w:rsidRPr="2FAC8495" w:rsidR="05C47B86">
        <w:t>Lead is:</w:t>
      </w:r>
    </w:p>
    <w:p w:rsidRPr="007B6435" w:rsidR="05C47B86" w:rsidP="00BF7835" w:rsidRDefault="00D501FC" w14:paraId="4D556EB1" w14:textId="048E25B9">
      <w:pPr>
        <w:ind w:left="0" w:firstLine="0"/>
        <w:jc w:val="left"/>
        <w:rPr>
          <w:b/>
          <w:bCs/>
        </w:rPr>
      </w:pPr>
      <w:r>
        <w:rPr>
          <w:b/>
          <w:bCs/>
        </w:rPr>
        <w:t xml:space="preserve">           </w:t>
      </w:r>
      <w:r w:rsidRPr="007B6435" w:rsidR="05C47B86">
        <w:rPr>
          <w:b/>
          <w:bCs/>
        </w:rPr>
        <w:t>Pam Hudd</w:t>
      </w:r>
    </w:p>
    <w:p w:rsidR="00283EC3" w:rsidP="00BF7835" w:rsidRDefault="00283EC3" w14:paraId="25985383" w14:textId="1A9C0D94">
      <w:pPr>
        <w:spacing w:after="113" w:line="259" w:lineRule="auto"/>
        <w:ind w:left="360" w:firstLine="0"/>
        <w:jc w:val="left"/>
      </w:pPr>
    </w:p>
    <w:p w:rsidR="00283EC3" w:rsidP="007941C8" w:rsidRDefault="00283EC3" w14:paraId="2B7FD080" w14:textId="57C02F7F">
      <w:pPr>
        <w:numPr>
          <w:ilvl w:val="0"/>
          <w:numId w:val="7"/>
        </w:numPr>
        <w:ind w:hanging="360"/>
        <w:jc w:val="left"/>
      </w:pPr>
      <w:r>
        <w:t>We ensure all staff are trained to understand our safeguarding policies and procedures and that parents are aware of them too.</w:t>
      </w:r>
    </w:p>
    <w:p w:rsidR="007E203A" w:rsidP="007E203A" w:rsidRDefault="00283EC3" w14:paraId="29AF9CC4" w14:textId="3892AD23">
      <w:pPr>
        <w:numPr>
          <w:ilvl w:val="0"/>
          <w:numId w:val="7"/>
        </w:numPr>
        <w:ind w:hanging="360"/>
        <w:jc w:val="left"/>
      </w:pPr>
      <w:r>
        <w:t>All staff have an up-to-date knowledge of safeguarding issues</w:t>
      </w:r>
      <w:r w:rsidR="00673861">
        <w:t xml:space="preserve"> and understand that safeguarding is everyone’s responsibility</w:t>
      </w:r>
    </w:p>
    <w:p w:rsidR="00A60DA6" w:rsidP="00EC6F8D" w:rsidRDefault="00D61DBE" w14:paraId="4990CB0B" w14:textId="782E3475">
      <w:pPr>
        <w:numPr>
          <w:ilvl w:val="0"/>
          <w:numId w:val="7"/>
        </w:numPr>
        <w:ind w:hanging="360"/>
        <w:jc w:val="left"/>
      </w:pPr>
      <w:r>
        <w:t xml:space="preserve">All staff understand the principles of early help (as defined in </w:t>
      </w:r>
      <w:r w:rsidRPr="007E203A">
        <w:rPr>
          <w:i/>
        </w:rPr>
        <w:t>Working Together to Safeguard Children</w:t>
      </w:r>
      <w:r>
        <w:t xml:space="preserve">, </w:t>
      </w:r>
      <w:r w:rsidRPr="009440F2">
        <w:rPr>
          <w:color w:val="auto"/>
          <w:rPrChange w:author="Emma Willmont" w:date="2019-09-23T11:27:00Z" w:id="1">
            <w:rPr/>
          </w:rPrChange>
        </w:rPr>
        <w:t>201</w:t>
      </w:r>
      <w:r w:rsidRPr="009440F2">
        <w:rPr>
          <w:color w:val="auto"/>
          <w:rPrChange w:author="Emma Willmont" w:date="2019-09-23T11:27:00Z" w:id="2">
            <w:rPr>
              <w:color w:val="FF0000"/>
            </w:rPr>
          </w:rPrChange>
        </w:rPr>
        <w:t>8</w:t>
      </w:r>
      <w:r w:rsidRPr="009440F2">
        <w:rPr>
          <w:color w:val="auto"/>
          <w:rPrChange w:author="Emma Willmont" w:date="2019-09-23T11:27:00Z" w:id="3">
            <w:rPr/>
          </w:rPrChange>
        </w:rPr>
        <w:t xml:space="preserve">) </w:t>
      </w:r>
      <w:r>
        <w:t xml:space="preserve">and </w:t>
      </w:r>
      <w:proofErr w:type="gramStart"/>
      <w:r>
        <w:t>are able to</w:t>
      </w:r>
      <w:proofErr w:type="gramEnd"/>
      <w:r>
        <w:t xml:space="preserve"> identify those children and families who may be in need of early help and enable them to access it.</w:t>
      </w:r>
    </w:p>
    <w:p w:rsidR="00796A27" w:rsidRDefault="00D61DBE" w14:paraId="60A993E9" w14:textId="0D5B323B">
      <w:pPr>
        <w:numPr>
          <w:ilvl w:val="0"/>
          <w:numId w:val="7"/>
        </w:numPr>
        <w:ind w:hanging="360"/>
        <w:jc w:val="left"/>
        <w:rPr>
          <w:color w:val="000000" w:themeColor="text1"/>
        </w:rPr>
      </w:pPr>
      <w:r w:rsidRPr="002511DC">
        <w:rPr>
          <w:color w:val="auto"/>
        </w:rPr>
        <w:t xml:space="preserve">All staff understand the thresholds of significant harm and understand how to access services for families, including for those families who are below the threshold for significant harm, according to arrangements published by the </w:t>
      </w:r>
      <w:r w:rsidRPr="002511DC" w:rsidR="008355CE">
        <w:rPr>
          <w:color w:val="auto"/>
        </w:rPr>
        <w:t>SSCB.</w:t>
      </w:r>
    </w:p>
    <w:p w:rsidR="00796A27" w:rsidRDefault="00D61DBE" w14:paraId="2AED5C71" w14:textId="77777777">
      <w:pPr>
        <w:numPr>
          <w:ilvl w:val="0"/>
          <w:numId w:val="7"/>
        </w:numPr>
        <w:ind w:hanging="360"/>
        <w:jc w:val="left"/>
        <w:rPr>
          <w:color w:val="000000" w:themeColor="text1"/>
        </w:rPr>
      </w:pPr>
      <w:r w:rsidRPr="002511DC">
        <w:rPr>
          <w:color w:val="auto"/>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rsidR="00796A27" w:rsidRDefault="00D61DBE" w14:paraId="711E2BD9" w14:textId="77777777">
      <w:pPr>
        <w:numPr>
          <w:ilvl w:val="0"/>
          <w:numId w:val="7"/>
        </w:numPr>
        <w:ind w:hanging="360"/>
        <w:jc w:val="left"/>
        <w:rPr>
          <w:color w:val="000000" w:themeColor="text1"/>
        </w:rPr>
      </w:pPr>
      <w:r w:rsidRPr="002511DC">
        <w:rPr>
          <w:color w:val="auto"/>
        </w:rPr>
        <w:t>We will support families to receive appropriate early help by sharing information with other agencies in accordance with statutory requirements and legislation.</w:t>
      </w:r>
    </w:p>
    <w:p w:rsidR="00796A27" w:rsidRDefault="00D61DBE" w14:paraId="762A9A44" w14:textId="77777777">
      <w:pPr>
        <w:numPr>
          <w:ilvl w:val="0"/>
          <w:numId w:val="7"/>
        </w:numPr>
        <w:ind w:hanging="360"/>
        <w:jc w:val="left"/>
        <w:rPr>
          <w:color w:val="000000" w:themeColor="text1"/>
        </w:rPr>
      </w:pPr>
      <w:r w:rsidRPr="002511DC">
        <w:rPr>
          <w:color w:val="auto"/>
        </w:rPr>
        <w:t>We will share information lawfully with safeguarding partners and other agencies where there are safeguarding concerns.</w:t>
      </w:r>
    </w:p>
    <w:p w:rsidR="00796A27" w:rsidRDefault="00D61DBE" w14:paraId="0BBBA9EE" w14:textId="77777777">
      <w:pPr>
        <w:numPr>
          <w:ilvl w:val="0"/>
          <w:numId w:val="7"/>
        </w:numPr>
        <w:ind w:hanging="360"/>
        <w:jc w:val="left"/>
        <w:rPr>
          <w:color w:val="000000" w:themeColor="text1"/>
        </w:rPr>
      </w:pPr>
      <w:r w:rsidRPr="002511DC">
        <w:rPr>
          <w:color w:val="auto"/>
        </w:rPr>
        <w:t>We will be transparent about how we lawfully process data.</w:t>
      </w:r>
    </w:p>
    <w:p w:rsidR="00796A27" w:rsidRDefault="00D61DBE" w14:paraId="35AA6A73" w14:textId="77777777">
      <w:pPr>
        <w:numPr>
          <w:ilvl w:val="0"/>
          <w:numId w:val="7"/>
        </w:numPr>
        <w:ind w:hanging="360"/>
        <w:jc w:val="left"/>
        <w:rPr>
          <w:color w:val="000000" w:themeColor="text1"/>
        </w:rPr>
      </w:pPr>
      <w:r w:rsidRPr="002511DC">
        <w:rPr>
          <w:color w:val="auto"/>
        </w:rPr>
        <w:t xml:space="preserve">All staff understand how to escalate their concerns </w:t>
      </w:r>
      <w:proofErr w:type="gramStart"/>
      <w:r w:rsidRPr="002511DC">
        <w:rPr>
          <w:color w:val="auto"/>
        </w:rPr>
        <w:t>in the event that</w:t>
      </w:r>
      <w:proofErr w:type="gramEnd"/>
      <w:r w:rsidRPr="002511DC">
        <w:rPr>
          <w:color w:val="auto"/>
        </w:rPr>
        <w:t xml:space="preserve"> they feel either the local authority and/or their own organisation has not acted adequately to safeguard and know how to follow local safeguarding procedures to resolve professional disputes between staff and organisations.</w:t>
      </w:r>
    </w:p>
    <w:p w:rsidR="00796A27" w:rsidRDefault="00D61DBE" w14:paraId="09EF8114" w14:textId="60AECFDA">
      <w:pPr>
        <w:numPr>
          <w:ilvl w:val="0"/>
          <w:numId w:val="7"/>
        </w:numPr>
        <w:ind w:hanging="360"/>
        <w:jc w:val="left"/>
        <w:rPr>
          <w:color w:val="000000" w:themeColor="text1"/>
        </w:rPr>
      </w:pPr>
      <w:r w:rsidRPr="002511DC">
        <w:rPr>
          <w:color w:val="auto"/>
        </w:rPr>
        <w:t>All staff understand what the organisation expects of them in terms of their required behaviour and conduct, and follow our policies and procedures on positive behaviour, online safety (including use of cameras and mobile phones)</w:t>
      </w:r>
      <w:r w:rsidRPr="002511DC" w:rsidR="00983A82">
        <w:rPr>
          <w:color w:val="auto"/>
        </w:rPr>
        <w:t xml:space="preserve"> and </w:t>
      </w:r>
      <w:r w:rsidRPr="002511DC">
        <w:rPr>
          <w:color w:val="auto"/>
        </w:rPr>
        <w:t>whistleblowing</w:t>
      </w:r>
      <w:r w:rsidRPr="002511DC" w:rsidR="00983A82">
        <w:rPr>
          <w:color w:val="auto"/>
        </w:rPr>
        <w:t>.</w:t>
      </w:r>
    </w:p>
    <w:p w:rsidR="00796A27" w:rsidRDefault="00D61DBE" w14:paraId="4BFA8D06" w14:textId="77777777">
      <w:pPr>
        <w:numPr>
          <w:ilvl w:val="0"/>
          <w:numId w:val="7"/>
        </w:numPr>
        <w:ind w:hanging="360"/>
        <w:jc w:val="left"/>
        <w:rPr>
          <w:color w:val="000000" w:themeColor="text1"/>
        </w:rPr>
      </w:pPr>
      <w:r w:rsidRPr="002511DC">
        <w:rPr>
          <w:color w:val="auto"/>
        </w:rPr>
        <w:t>Children have a key person to build a relationship with, and are supported to articulate any worries, concerns or complaints that they may have in an age appropriate way.</w:t>
      </w:r>
    </w:p>
    <w:p w:rsidR="00796A27" w:rsidRDefault="00D61DBE" w14:paraId="5A4E80C2" w14:textId="77777777">
      <w:pPr>
        <w:numPr>
          <w:ilvl w:val="0"/>
          <w:numId w:val="7"/>
        </w:numPr>
        <w:ind w:hanging="360"/>
        <w:jc w:val="left"/>
        <w:rPr>
          <w:color w:val="000000" w:themeColor="text1"/>
        </w:rPr>
      </w:pPr>
      <w:r w:rsidRPr="002511DC">
        <w:rPr>
          <w:color w:val="auto"/>
        </w:rPr>
        <w:t>All staff understand our policy on promoting positive behaviour and follow it in relation to children showing aggression towards other children.</w:t>
      </w:r>
    </w:p>
    <w:p w:rsidR="005429EB" w:rsidP="002511DC" w:rsidRDefault="005429EB" w14:paraId="536E3B07" w14:textId="0A0E6973">
      <w:pPr>
        <w:jc w:val="left"/>
      </w:pPr>
    </w:p>
    <w:p w:rsidR="00283EC3" w:rsidP="007941C8" w:rsidRDefault="00283EC3" w14:paraId="10ABF6E7" w14:textId="07375F3A">
      <w:pPr>
        <w:numPr>
          <w:ilvl w:val="0"/>
          <w:numId w:val="7"/>
        </w:numPr>
        <w:ind w:hanging="360"/>
        <w:jc w:val="left"/>
      </w:pPr>
      <w:r>
        <w:t>We provide adequate and appropriate staffing resources to meet the needs of children.</w:t>
      </w:r>
    </w:p>
    <w:p w:rsidR="00DE4690" w:rsidP="007941C8" w:rsidRDefault="1A25A707" w14:paraId="62A638FB" w14:textId="70369CD5">
      <w:pPr>
        <w:numPr>
          <w:ilvl w:val="0"/>
          <w:numId w:val="7"/>
        </w:numPr>
        <w:ind w:hanging="360"/>
        <w:jc w:val="left"/>
      </w:pPr>
      <w:r w:rsidRPr="2FAC8495">
        <w:t xml:space="preserve">We follow Safer Recruitment </w:t>
      </w:r>
      <w:r w:rsidRPr="2FAC8495" w:rsidR="4AD2AA4D">
        <w:t>p</w:t>
      </w:r>
      <w:r w:rsidR="0AF09627">
        <w:t>rotocols in respect of recruiting and inducting new staff; namely:</w:t>
      </w:r>
    </w:p>
    <w:p w:rsidR="00DE4690" w:rsidP="00A627ED" w:rsidRDefault="006775B0" w14:paraId="58D600FA" w14:textId="73EDDCB5">
      <w:pPr>
        <w:pStyle w:val="ListParagraph"/>
        <w:numPr>
          <w:ilvl w:val="0"/>
          <w:numId w:val="29"/>
        </w:numPr>
        <w:spacing w:line="360" w:lineRule="auto"/>
        <w:ind w:left="1080"/>
      </w:pPr>
      <w:r w:rsidRPr="2FAC8495">
        <w:t xml:space="preserve">Applicants for posts within the setting are clearly informed that the positions are exempt from the Rehabilitation of Offenders Act 1974.  </w:t>
      </w:r>
    </w:p>
    <w:p w:rsidR="00DE4690" w:rsidP="00A627ED" w:rsidRDefault="006775B0" w14:paraId="58D600FB" w14:textId="383C7442">
      <w:pPr>
        <w:pStyle w:val="ListParagraph"/>
        <w:numPr>
          <w:ilvl w:val="0"/>
          <w:numId w:val="29"/>
        </w:numPr>
        <w:spacing w:line="360" w:lineRule="auto"/>
        <w:ind w:left="1080"/>
      </w:pPr>
      <w:r w:rsidRPr="2FAC8495">
        <w:t>Candidates are informed of the need to carry out 'enhanced disclosure' checks with the D</w:t>
      </w:r>
      <w:r w:rsidRPr="2FAC8495" w:rsidR="5CB0EE03">
        <w:t>isclosure and Barring Service</w:t>
      </w:r>
      <w:r w:rsidR="5CB0EE03">
        <w:t xml:space="preserve"> (D</w:t>
      </w:r>
      <w:r>
        <w:t>BS</w:t>
      </w:r>
      <w:r w:rsidRPr="2FAC8495" w:rsidR="5CB0EE03">
        <w:t>)</w:t>
      </w:r>
      <w:r>
        <w:t xml:space="preserve"> before posts can be confirmed.  </w:t>
      </w:r>
    </w:p>
    <w:p w:rsidR="00DE4690" w:rsidP="00A627ED" w:rsidRDefault="006775B0" w14:paraId="58D600FC" w14:textId="77777777">
      <w:pPr>
        <w:pStyle w:val="ListParagraph"/>
        <w:numPr>
          <w:ilvl w:val="0"/>
          <w:numId w:val="29"/>
        </w:numPr>
        <w:spacing w:line="360" w:lineRule="auto"/>
        <w:ind w:left="1080"/>
      </w:pPr>
      <w:r>
        <w:t xml:space="preserve">Where applications are rejected because of information that has been disclosed, applicants have the right to know and to challenge incorrect information. </w:t>
      </w:r>
    </w:p>
    <w:p w:rsidR="00D501FC" w:rsidP="00A627ED" w:rsidRDefault="00D501FC" w14:paraId="0A995BE8" w14:textId="37CB835C">
      <w:pPr>
        <w:pStyle w:val="ListParagraph"/>
        <w:numPr>
          <w:ilvl w:val="0"/>
          <w:numId w:val="29"/>
        </w:numPr>
        <w:spacing w:line="360" w:lineRule="auto"/>
        <w:ind w:left="1080"/>
      </w:pPr>
      <w:r>
        <w:t>All permanent applications for work within the preschool will be interviewed before an appointment is made and will be asked to provide at least two references</w:t>
      </w:r>
      <w:r w:rsidR="7A07D5C0">
        <w:t>; o</w:t>
      </w:r>
      <w:r w:rsidR="759C970A">
        <w:t>ne being from their most recent place of employment</w:t>
      </w:r>
      <w:r>
        <w:t>. They will also need to provide confirmation of their right to work in the UK</w:t>
      </w:r>
      <w:r w:rsidRPr="1B694CC5">
        <w:t>.</w:t>
      </w:r>
    </w:p>
    <w:p w:rsidR="00D501FC" w:rsidP="00A627ED" w:rsidRDefault="00D501FC" w14:paraId="3ACFA04B" w14:textId="547C0206">
      <w:pPr>
        <w:pStyle w:val="ListParagraph"/>
        <w:numPr>
          <w:ilvl w:val="0"/>
          <w:numId w:val="29"/>
        </w:numPr>
        <w:spacing w:line="360" w:lineRule="auto"/>
        <w:ind w:left="1080"/>
      </w:pPr>
      <w:r>
        <w:t>All permanent appointments will be subject to a six</w:t>
      </w:r>
      <w:r w:rsidR="003F4879">
        <w:t>-</w:t>
      </w:r>
      <w:r>
        <w:t>month probationary period and will not be confirmed unless the Pre</w:t>
      </w:r>
      <w:r w:rsidR="00317109">
        <w:t>s</w:t>
      </w:r>
      <w:r>
        <w:t>chool is confident that the applicant c</w:t>
      </w:r>
      <w:r w:rsidR="00283EC3">
        <w:t xml:space="preserve">an be safely entrusted with the </w:t>
      </w:r>
      <w:r>
        <w:t>children.</w:t>
      </w:r>
    </w:p>
    <w:p w:rsidR="00DE4690" w:rsidP="00A627ED" w:rsidRDefault="006775B0" w14:paraId="58D600FE" w14:textId="49D103DB">
      <w:pPr>
        <w:pStyle w:val="ListParagraph"/>
        <w:numPr>
          <w:ilvl w:val="0"/>
          <w:numId w:val="29"/>
        </w:numPr>
        <w:spacing w:after="113" w:line="360" w:lineRule="auto"/>
        <w:ind w:left="1080"/>
      </w:pPr>
      <w:r>
        <w:t xml:space="preserve">We abide by Ofsted requirements in respect of references and DBS checks for staff and volunteers, to ensure that no disqualified person or unsuitable person works at the setting or has access to the children. </w:t>
      </w:r>
    </w:p>
    <w:p w:rsidR="00283EC3" w:rsidP="00A627ED" w:rsidRDefault="00283EC3" w14:paraId="76E71D00" w14:textId="2458C854">
      <w:pPr>
        <w:pStyle w:val="ListParagraph"/>
        <w:numPr>
          <w:ilvl w:val="0"/>
          <w:numId w:val="29"/>
        </w:numPr>
        <w:spacing w:line="360" w:lineRule="auto"/>
        <w:ind w:left="1080"/>
      </w:pPr>
      <w:r>
        <w:t>We inform all staff that they are expected to disclose any convictions, cautions, court orders or reprimands and warnings which may affect their suitability to work with children, whether received before or during their employment with us.</w:t>
      </w:r>
    </w:p>
    <w:p w:rsidR="00283EC3" w:rsidP="00A627ED" w:rsidRDefault="00283EC3" w14:paraId="4E6BEEF2" w14:textId="1B508948">
      <w:pPr>
        <w:pStyle w:val="ListParagraph"/>
        <w:numPr>
          <w:ilvl w:val="0"/>
          <w:numId w:val="29"/>
        </w:numPr>
        <w:spacing w:line="360" w:lineRule="auto"/>
        <w:ind w:left="1080"/>
      </w:pPr>
      <w:r>
        <w:t>We record information about staff qualifications and the identity checks and vetting processes that have been completed including:</w:t>
      </w:r>
    </w:p>
    <w:p w:rsidR="00283EC3" w:rsidP="00A627ED" w:rsidRDefault="00283EC3" w14:paraId="7BAF416E" w14:textId="57DFE3AF">
      <w:pPr>
        <w:numPr>
          <w:ilvl w:val="2"/>
          <w:numId w:val="9"/>
        </w:numPr>
        <w:ind w:left="1090"/>
        <w:jc w:val="left"/>
      </w:pPr>
      <w:r>
        <w:t>The Disclosure and Barring Service reference number</w:t>
      </w:r>
    </w:p>
    <w:p w:rsidR="00283EC3" w:rsidP="00A627ED" w:rsidRDefault="00283EC3" w14:paraId="69BB7762" w14:textId="6E8EB300">
      <w:pPr>
        <w:numPr>
          <w:ilvl w:val="2"/>
          <w:numId w:val="9"/>
        </w:numPr>
        <w:ind w:left="1090"/>
        <w:jc w:val="left"/>
      </w:pPr>
      <w:r>
        <w:t>The date the disclosure was obtained; and</w:t>
      </w:r>
    </w:p>
    <w:p w:rsidR="00EC333F" w:rsidP="00CA1AFD" w:rsidRDefault="00283EC3" w14:paraId="063BF972" w14:textId="5ACB7059">
      <w:pPr>
        <w:numPr>
          <w:ilvl w:val="2"/>
          <w:numId w:val="9"/>
        </w:numPr>
        <w:ind w:left="1090"/>
        <w:jc w:val="left"/>
      </w:pPr>
      <w:r>
        <w:t>Details of whom obtained it.</w:t>
      </w:r>
    </w:p>
    <w:p w:rsidRPr="00F60457" w:rsidR="00F60457" w:rsidP="00F60457" w:rsidRDefault="05B10CF6" w14:paraId="2D137C94" w14:textId="64301130">
      <w:pPr>
        <w:numPr>
          <w:ilvl w:val="0"/>
          <w:numId w:val="6"/>
        </w:numPr>
        <w:ind w:hanging="360"/>
        <w:jc w:val="left"/>
        <w:rPr>
          <w:color w:val="000000" w:themeColor="text1"/>
        </w:rPr>
      </w:pPr>
      <w:r>
        <w:t xml:space="preserve">Volunteers and students do not work unsupervised. </w:t>
      </w:r>
    </w:p>
    <w:p w:rsidRPr="002511DC" w:rsidR="00C65CC3" w:rsidP="002511DC" w:rsidRDefault="00C65CC3" w14:paraId="733DC6F5" w14:textId="22CE494D">
      <w:pPr>
        <w:numPr>
          <w:ilvl w:val="0"/>
          <w:numId w:val="6"/>
        </w:numPr>
        <w:ind w:hanging="360"/>
        <w:jc w:val="left"/>
        <w:rPr>
          <w:color w:val="000000" w:themeColor="text1"/>
        </w:rPr>
      </w:pPr>
      <w:r w:rsidRPr="002511DC">
        <w:rPr>
          <w:color w:val="auto"/>
        </w:rPr>
        <w:t xml:space="preserve">From 31 August 2018, staff and volunteers in childcare settings that are not based on domestic premises are </w:t>
      </w:r>
      <w:r w:rsidRPr="002511DC">
        <w:rPr>
          <w:b/>
          <w:bCs/>
          <w:i/>
          <w:iCs/>
          <w:color w:val="auto"/>
        </w:rPr>
        <w:t>no</w:t>
      </w:r>
      <w:r w:rsidRPr="002511DC" w:rsidR="37D32E66">
        <w:rPr>
          <w:b/>
          <w:bCs/>
          <w:i/>
          <w:iCs/>
          <w:color w:val="auto"/>
        </w:rPr>
        <w:t xml:space="preserve"> longer</w:t>
      </w:r>
      <w:r w:rsidRPr="002511DC">
        <w:rPr>
          <w:color w:val="auto"/>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w:t>
      </w:r>
    </w:p>
    <w:p w:rsidR="00C65CC3" w:rsidP="002511DC" w:rsidRDefault="00C65CC3" w14:paraId="240698EC" w14:textId="77777777">
      <w:pPr>
        <w:numPr>
          <w:ilvl w:val="0"/>
          <w:numId w:val="6"/>
        </w:numPr>
        <w:spacing w:after="0" w:line="360" w:lineRule="auto"/>
        <w:jc w:val="left"/>
        <w:rPr>
          <w:color w:val="000000" w:themeColor="text1"/>
        </w:rPr>
      </w:pPr>
      <w:r w:rsidRPr="002511DC">
        <w:rPr>
          <w:color w:val="auto"/>
        </w:rPr>
        <w:t>Staff receive regular supervision, which includes discussion of any safeguarding issues, and their performance and learning needs are reviewed regularly.</w:t>
      </w:r>
    </w:p>
    <w:p w:rsidR="00CA1AFD" w:rsidP="002511DC" w:rsidRDefault="00CA1AFD" w14:paraId="64832E3D" w14:textId="77777777">
      <w:pPr>
        <w:ind w:left="360" w:firstLine="0"/>
        <w:jc w:val="left"/>
        <w:rPr>
          <w:color w:val="000000" w:themeColor="text1"/>
        </w:rPr>
      </w:pPr>
    </w:p>
    <w:p w:rsidR="00283EC3" w:rsidP="007941C8" w:rsidRDefault="00283EC3" w14:paraId="25F124F5" w14:textId="2EAFECBF">
      <w:pPr>
        <w:numPr>
          <w:ilvl w:val="0"/>
          <w:numId w:val="6"/>
        </w:numPr>
        <w:ind w:hanging="360"/>
        <w:jc w:val="left"/>
      </w:pPr>
      <w:r>
        <w:lastRenderedPageBreak/>
        <w:t>We abide by the Protection of Vulnerable Groups Act 2006</w:t>
      </w:r>
      <w:r w:rsidRPr="7CDE1471">
        <w:t xml:space="preserve"> </w:t>
      </w:r>
      <w:r>
        <w:t xml:space="preserve">requirements in respect of any person who is dismissed from our employment or resigns in circumstances that would otherwise lead to dismissal for reasons of child protection concern. </w:t>
      </w:r>
    </w:p>
    <w:p w:rsidR="00DE4690" w:rsidP="007941C8" w:rsidRDefault="006775B0" w14:paraId="58D60100" w14:textId="77777777">
      <w:pPr>
        <w:numPr>
          <w:ilvl w:val="0"/>
          <w:numId w:val="6"/>
        </w:numPr>
        <w:spacing w:after="113" w:line="259" w:lineRule="auto"/>
        <w:ind w:hanging="360"/>
        <w:jc w:val="left"/>
      </w:pPr>
      <w:r>
        <w:t xml:space="preserve">We have procedures for recording the details of visitors to the setting. </w:t>
      </w:r>
    </w:p>
    <w:p w:rsidR="00DE4690" w:rsidP="007941C8" w:rsidRDefault="006775B0" w14:paraId="58D60101" w14:textId="77777777">
      <w:pPr>
        <w:numPr>
          <w:ilvl w:val="0"/>
          <w:numId w:val="6"/>
        </w:numPr>
        <w:ind w:hanging="360"/>
        <w:jc w:val="left"/>
      </w:pPr>
      <w:r>
        <w:t xml:space="preserve">We have security steps in place to ensure that we have control over who comes into the setting so that no unauthorised person has unsupervised access to the children. </w:t>
      </w:r>
    </w:p>
    <w:p w:rsidR="00283EC3" w:rsidP="007941C8" w:rsidRDefault="00283EC3" w14:paraId="784DA062" w14:textId="48DCEA4D">
      <w:pPr>
        <w:numPr>
          <w:ilvl w:val="0"/>
          <w:numId w:val="6"/>
        </w:numPr>
        <w:ind w:hanging="360"/>
        <w:jc w:val="left"/>
      </w:pPr>
      <w:r>
        <w:t>We take steps to ensure children are not photographed or filmed on video for any other purpose than to record their development or their participation in events organised by us. Parents sign a consent form and have access to records holding visual images of their child</w:t>
      </w:r>
      <w:r w:rsidR="00CF624C">
        <w:t>.</w:t>
      </w:r>
    </w:p>
    <w:p w:rsidR="00DE4690" w:rsidP="007941C8" w:rsidRDefault="006775B0" w14:paraId="58D60102" w14:textId="31CA88B6">
      <w:pPr>
        <w:numPr>
          <w:ilvl w:val="0"/>
          <w:numId w:val="6"/>
        </w:numPr>
        <w:ind w:hanging="360"/>
        <w:jc w:val="left"/>
      </w:pPr>
      <w:r>
        <w:t xml:space="preserve">We take steps to ensure our children understand British Values and our staff are aware of their duty to prevent people </w:t>
      </w:r>
      <w:r w:rsidR="00644CA8">
        <w:t>from</w:t>
      </w:r>
      <w:r>
        <w:t xml:space="preserve"> being drawn into terrorism under Section 26 of the Counter Anti</w:t>
      </w:r>
      <w:r w:rsidR="003B027F">
        <w:t>-</w:t>
      </w:r>
      <w:r>
        <w:t xml:space="preserve">Terrorism Act and the procedures to do so. </w:t>
      </w:r>
    </w:p>
    <w:p w:rsidR="00DE4690" w:rsidP="007941C8" w:rsidRDefault="006775B0" w14:paraId="58D60103" w14:textId="77777777">
      <w:pPr>
        <w:numPr>
          <w:ilvl w:val="0"/>
          <w:numId w:val="6"/>
        </w:numPr>
        <w:spacing w:after="112" w:line="259" w:lineRule="auto"/>
        <w:ind w:hanging="360"/>
        <w:jc w:val="left"/>
      </w:pPr>
      <w:r>
        <w:t xml:space="preserve">All staff undertake Prevent Duty training. </w:t>
      </w:r>
    </w:p>
    <w:p w:rsidR="00DE4690" w:rsidP="00BF7835" w:rsidRDefault="00746966" w14:paraId="58D60104" w14:textId="1DFBB6B9">
      <w:pPr>
        <w:spacing w:after="136" w:line="259" w:lineRule="auto"/>
        <w:ind w:left="0" w:firstLine="0"/>
        <w:jc w:val="left"/>
      </w:pPr>
      <w:r>
        <w:rPr>
          <w:rFonts w:ascii="Calibri" w:hAnsi="Calibri" w:eastAsia="Calibri" w:cs="Calibri"/>
          <w:noProof/>
        </w:rPr>
        <mc:AlternateContent>
          <mc:Choice Requires="wpg">
            <w:drawing>
              <wp:anchor distT="0" distB="0" distL="114300" distR="114300" simplePos="0" relativeHeight="251658240" behindDoc="1" locked="0" layoutInCell="1" allowOverlap="1" wp14:anchorId="58D601A0" wp14:editId="360D5F7E">
                <wp:simplePos x="0" y="0"/>
                <wp:positionH relativeFrom="column">
                  <wp:posOffset>-74295</wp:posOffset>
                </wp:positionH>
                <wp:positionV relativeFrom="paragraph">
                  <wp:posOffset>240030</wp:posOffset>
                </wp:positionV>
                <wp:extent cx="6249670" cy="1533525"/>
                <wp:effectExtent l="0" t="0" r="17780" b="9525"/>
                <wp:wrapNone/>
                <wp:docPr id="10558" name="Group 10558"/>
                <wp:cNvGraphicFramePr/>
                <a:graphic xmlns:a="http://schemas.openxmlformats.org/drawingml/2006/main">
                  <a:graphicData uri="http://schemas.microsoft.com/office/word/2010/wordprocessingGroup">
                    <wpg:wgp>
                      <wpg:cNvGrpSpPr/>
                      <wpg:grpSpPr>
                        <a:xfrm>
                          <a:off x="0" y="0"/>
                          <a:ext cx="6249670" cy="1533525"/>
                          <a:chOff x="0" y="0"/>
                          <a:chExt cx="6249925" cy="1483233"/>
                        </a:xfrm>
                      </wpg:grpSpPr>
                      <wps:wsp>
                        <wps:cNvPr id="11520" name="Shape 115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21" name="Shape 11521"/>
                        <wps:cNvSpPr/>
                        <wps:spPr>
                          <a:xfrm>
                            <a:off x="6096" y="0"/>
                            <a:ext cx="6237732" cy="9144"/>
                          </a:xfrm>
                          <a:custGeom>
                            <a:avLst/>
                            <a:gdLst/>
                            <a:ahLst/>
                            <a:cxnLst/>
                            <a:rect l="0" t="0" r="0" b="0"/>
                            <a:pathLst>
                              <a:path w="6237732" h="9144">
                                <a:moveTo>
                                  <a:pt x="0" y="0"/>
                                </a:moveTo>
                                <a:lnTo>
                                  <a:pt x="6237732" y="0"/>
                                </a:lnTo>
                                <a:lnTo>
                                  <a:pt x="623773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22" name="Shape 11522"/>
                        <wps:cNvSpPr/>
                        <wps:spPr>
                          <a:xfrm>
                            <a:off x="62438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23" name="Shape 11523"/>
                        <wps:cNvSpPr/>
                        <wps:spPr>
                          <a:xfrm>
                            <a:off x="0" y="6096"/>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24" name="Shape 11524"/>
                        <wps:cNvSpPr/>
                        <wps:spPr>
                          <a:xfrm>
                            <a:off x="6243828" y="6096"/>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25" name="Shape 11525"/>
                        <wps:cNvSpPr/>
                        <wps:spPr>
                          <a:xfrm>
                            <a:off x="6096" y="259080"/>
                            <a:ext cx="6237732" cy="240792"/>
                          </a:xfrm>
                          <a:custGeom>
                            <a:avLst/>
                            <a:gdLst/>
                            <a:ahLst/>
                            <a:cxnLst/>
                            <a:rect l="0" t="0" r="0" b="0"/>
                            <a:pathLst>
                              <a:path w="6237732" h="240792">
                                <a:moveTo>
                                  <a:pt x="0" y="0"/>
                                </a:moveTo>
                                <a:lnTo>
                                  <a:pt x="6237732" y="0"/>
                                </a:lnTo>
                                <a:lnTo>
                                  <a:pt x="6237732" y="240792"/>
                                </a:lnTo>
                                <a:lnTo>
                                  <a:pt x="0" y="2407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6" name="Shape 11526"/>
                        <wps:cNvSpPr/>
                        <wps:spPr>
                          <a:xfrm>
                            <a:off x="0" y="259080"/>
                            <a:ext cx="9144" cy="240792"/>
                          </a:xfrm>
                          <a:custGeom>
                            <a:avLst/>
                            <a:gdLst/>
                            <a:ahLst/>
                            <a:cxnLst/>
                            <a:rect l="0" t="0" r="0" b="0"/>
                            <a:pathLst>
                              <a:path w="9144" h="240792">
                                <a:moveTo>
                                  <a:pt x="0" y="0"/>
                                </a:moveTo>
                                <a:lnTo>
                                  <a:pt x="9144" y="0"/>
                                </a:lnTo>
                                <a:lnTo>
                                  <a:pt x="9144" y="240792"/>
                                </a:lnTo>
                                <a:lnTo>
                                  <a:pt x="0" y="2407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27" name="Shape 11527"/>
                        <wps:cNvSpPr/>
                        <wps:spPr>
                          <a:xfrm>
                            <a:off x="6243828" y="259080"/>
                            <a:ext cx="9144" cy="240792"/>
                          </a:xfrm>
                          <a:custGeom>
                            <a:avLst/>
                            <a:gdLst/>
                            <a:ahLst/>
                            <a:cxnLst/>
                            <a:rect l="0" t="0" r="0" b="0"/>
                            <a:pathLst>
                              <a:path w="9144" h="240792">
                                <a:moveTo>
                                  <a:pt x="0" y="0"/>
                                </a:moveTo>
                                <a:lnTo>
                                  <a:pt x="9144" y="0"/>
                                </a:lnTo>
                                <a:lnTo>
                                  <a:pt x="9144" y="240792"/>
                                </a:lnTo>
                                <a:lnTo>
                                  <a:pt x="0" y="2407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28" name="Shape 11528"/>
                        <wps:cNvSpPr/>
                        <wps:spPr>
                          <a:xfrm>
                            <a:off x="6096" y="499872"/>
                            <a:ext cx="6237732" cy="240792"/>
                          </a:xfrm>
                          <a:custGeom>
                            <a:avLst/>
                            <a:gdLst/>
                            <a:ahLst/>
                            <a:cxnLst/>
                            <a:rect l="0" t="0" r="0" b="0"/>
                            <a:pathLst>
                              <a:path w="6237732" h="240792">
                                <a:moveTo>
                                  <a:pt x="0" y="0"/>
                                </a:moveTo>
                                <a:lnTo>
                                  <a:pt x="6237732" y="0"/>
                                </a:lnTo>
                                <a:lnTo>
                                  <a:pt x="6237732" y="240792"/>
                                </a:lnTo>
                                <a:lnTo>
                                  <a:pt x="0" y="2407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9" name="Shape 11529"/>
                        <wps:cNvSpPr/>
                        <wps:spPr>
                          <a:xfrm>
                            <a:off x="0" y="499872"/>
                            <a:ext cx="9144" cy="240792"/>
                          </a:xfrm>
                          <a:custGeom>
                            <a:avLst/>
                            <a:gdLst/>
                            <a:ahLst/>
                            <a:cxnLst/>
                            <a:rect l="0" t="0" r="0" b="0"/>
                            <a:pathLst>
                              <a:path w="9144" h="240792">
                                <a:moveTo>
                                  <a:pt x="0" y="0"/>
                                </a:moveTo>
                                <a:lnTo>
                                  <a:pt x="9144" y="0"/>
                                </a:lnTo>
                                <a:lnTo>
                                  <a:pt x="9144" y="240792"/>
                                </a:lnTo>
                                <a:lnTo>
                                  <a:pt x="0" y="2407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30" name="Shape 11530"/>
                        <wps:cNvSpPr/>
                        <wps:spPr>
                          <a:xfrm>
                            <a:off x="6243828" y="499872"/>
                            <a:ext cx="9144" cy="240792"/>
                          </a:xfrm>
                          <a:custGeom>
                            <a:avLst/>
                            <a:gdLst/>
                            <a:ahLst/>
                            <a:cxnLst/>
                            <a:rect l="0" t="0" r="0" b="0"/>
                            <a:pathLst>
                              <a:path w="9144" h="240792">
                                <a:moveTo>
                                  <a:pt x="0" y="0"/>
                                </a:moveTo>
                                <a:lnTo>
                                  <a:pt x="9144" y="0"/>
                                </a:lnTo>
                                <a:lnTo>
                                  <a:pt x="9144" y="240792"/>
                                </a:lnTo>
                                <a:lnTo>
                                  <a:pt x="0" y="2407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31" name="Shape 11531"/>
                        <wps:cNvSpPr/>
                        <wps:spPr>
                          <a:xfrm>
                            <a:off x="0" y="740740"/>
                            <a:ext cx="9144" cy="241097"/>
                          </a:xfrm>
                          <a:custGeom>
                            <a:avLst/>
                            <a:gdLst/>
                            <a:ahLst/>
                            <a:cxnLst/>
                            <a:rect l="0" t="0" r="0" b="0"/>
                            <a:pathLst>
                              <a:path w="9144" h="241097">
                                <a:moveTo>
                                  <a:pt x="0" y="0"/>
                                </a:moveTo>
                                <a:lnTo>
                                  <a:pt x="9144" y="0"/>
                                </a:lnTo>
                                <a:lnTo>
                                  <a:pt x="9144" y="241097"/>
                                </a:lnTo>
                                <a:lnTo>
                                  <a:pt x="0" y="241097"/>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32" name="Shape 11532"/>
                        <wps:cNvSpPr/>
                        <wps:spPr>
                          <a:xfrm>
                            <a:off x="6243828" y="740740"/>
                            <a:ext cx="9144" cy="241097"/>
                          </a:xfrm>
                          <a:custGeom>
                            <a:avLst/>
                            <a:gdLst/>
                            <a:ahLst/>
                            <a:cxnLst/>
                            <a:rect l="0" t="0" r="0" b="0"/>
                            <a:pathLst>
                              <a:path w="9144" h="241097">
                                <a:moveTo>
                                  <a:pt x="0" y="0"/>
                                </a:moveTo>
                                <a:lnTo>
                                  <a:pt x="9144" y="0"/>
                                </a:lnTo>
                                <a:lnTo>
                                  <a:pt x="9144" y="241097"/>
                                </a:lnTo>
                                <a:lnTo>
                                  <a:pt x="0" y="241097"/>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33" name="Shape 11533"/>
                        <wps:cNvSpPr/>
                        <wps:spPr>
                          <a:xfrm>
                            <a:off x="6096" y="981837"/>
                            <a:ext cx="6237732" cy="254509"/>
                          </a:xfrm>
                          <a:custGeom>
                            <a:avLst/>
                            <a:gdLst/>
                            <a:ahLst/>
                            <a:cxnLst/>
                            <a:rect l="0" t="0" r="0" b="0"/>
                            <a:pathLst>
                              <a:path w="6237732" h="254509">
                                <a:moveTo>
                                  <a:pt x="0" y="0"/>
                                </a:moveTo>
                                <a:lnTo>
                                  <a:pt x="6237732" y="0"/>
                                </a:lnTo>
                                <a:lnTo>
                                  <a:pt x="6237732" y="254509"/>
                                </a:lnTo>
                                <a:lnTo>
                                  <a:pt x="0" y="2545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34" name="Shape 11534"/>
                        <wps:cNvSpPr/>
                        <wps:spPr>
                          <a:xfrm>
                            <a:off x="0" y="1236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35" name="Shape 11535"/>
                        <wps:cNvSpPr/>
                        <wps:spPr>
                          <a:xfrm>
                            <a:off x="6096" y="1236345"/>
                            <a:ext cx="6237732" cy="9144"/>
                          </a:xfrm>
                          <a:custGeom>
                            <a:avLst/>
                            <a:gdLst/>
                            <a:ahLst/>
                            <a:cxnLst/>
                            <a:rect l="0" t="0" r="0" b="0"/>
                            <a:pathLst>
                              <a:path w="6237732" h="9144">
                                <a:moveTo>
                                  <a:pt x="0" y="0"/>
                                </a:moveTo>
                                <a:lnTo>
                                  <a:pt x="6237732" y="0"/>
                                </a:lnTo>
                                <a:lnTo>
                                  <a:pt x="623773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36" name="Shape 11536"/>
                        <wps:cNvSpPr/>
                        <wps:spPr>
                          <a:xfrm>
                            <a:off x="6243828" y="1236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37" name="Shape 11537"/>
                        <wps:cNvSpPr/>
                        <wps:spPr>
                          <a:xfrm>
                            <a:off x="0" y="981837"/>
                            <a:ext cx="9144" cy="254509"/>
                          </a:xfrm>
                          <a:custGeom>
                            <a:avLst/>
                            <a:gdLst/>
                            <a:ahLst/>
                            <a:cxnLst/>
                            <a:rect l="0" t="0" r="0" b="0"/>
                            <a:pathLst>
                              <a:path w="9144" h="254509">
                                <a:moveTo>
                                  <a:pt x="0" y="0"/>
                                </a:moveTo>
                                <a:lnTo>
                                  <a:pt x="9144" y="0"/>
                                </a:lnTo>
                                <a:lnTo>
                                  <a:pt x="9144" y="254509"/>
                                </a:lnTo>
                                <a:lnTo>
                                  <a:pt x="0" y="25450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38" name="Shape 11538"/>
                        <wps:cNvSpPr/>
                        <wps:spPr>
                          <a:xfrm>
                            <a:off x="6243828" y="981837"/>
                            <a:ext cx="9144" cy="254509"/>
                          </a:xfrm>
                          <a:custGeom>
                            <a:avLst/>
                            <a:gdLst/>
                            <a:ahLst/>
                            <a:cxnLst/>
                            <a:rect l="0" t="0" r="0" b="0"/>
                            <a:pathLst>
                              <a:path w="9144" h="254509">
                                <a:moveTo>
                                  <a:pt x="0" y="0"/>
                                </a:moveTo>
                                <a:lnTo>
                                  <a:pt x="9144" y="0"/>
                                </a:lnTo>
                                <a:lnTo>
                                  <a:pt x="9144" y="254509"/>
                                </a:lnTo>
                                <a:lnTo>
                                  <a:pt x="0" y="25450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539" name="Shape 11539"/>
                        <wps:cNvSpPr/>
                        <wps:spPr>
                          <a:xfrm>
                            <a:off x="56388" y="1242441"/>
                            <a:ext cx="6137148" cy="240792"/>
                          </a:xfrm>
                          <a:custGeom>
                            <a:avLst/>
                            <a:gdLst/>
                            <a:ahLst/>
                            <a:cxnLst/>
                            <a:rect l="0" t="0" r="0" b="0"/>
                            <a:pathLst>
                              <a:path w="6137148" h="240792">
                                <a:moveTo>
                                  <a:pt x="0" y="0"/>
                                </a:moveTo>
                                <a:lnTo>
                                  <a:pt x="6137148" y="0"/>
                                </a:lnTo>
                                <a:lnTo>
                                  <a:pt x="6137148" y="240792"/>
                                </a:lnTo>
                                <a:lnTo>
                                  <a:pt x="0" y="2407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xmlns:a="http://schemas.openxmlformats.org/drawingml/2006/main">
            <w:pict w14:anchorId="72424ED5">
              <v:group id="Group 10558" style="position:absolute;margin-left:-5.85pt;margin-top:18.9pt;width:492.1pt;height:120.75pt;z-index:-251658240;mso-height-relative:margin" coordsize="62499,14832" o:spid="_x0000_s1026" w14:anchorId="203DA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">
                <v:shape id="Shape 11520" style="position:absolute;width:91;height:91;visibility:visible;mso-wrap-style:square;v-text-anchor:top" coordsize="9144,9144" o:spid="_x0000_s1027" fillcolor="#4f81bd"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">
                  <v:stroke miterlimit="83231f" joinstyle="miter"/>
                  <v:path textboxrect="0,0,9144,9144" arrowok="t"/>
                </v:shape>
                <v:shape id="Shape 11521" style="position:absolute;left:60;width:62378;height:91;visibility:visible;mso-wrap-style:square;v-text-anchor:top" coordsize="6237732,9144" o:spid="_x0000_s1028" fillcolor="#4f81bd" stroked="f" strokeweight="0" path="m,l623773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">
                  <v:stroke miterlimit="83231f" joinstyle="miter"/>
                  <v:path textboxrect="0,0,6237732,9144" arrowok="t"/>
                </v:shape>
                <v:shape id="Shape 11522" style="position:absolute;left:62438;width:91;height:91;visibility:visible;mso-wrap-style:square;v-text-anchor:top" coordsize="9144,9144" o:spid="_x0000_s1029" fillcolor="#4f81bd"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">
                  <v:stroke miterlimit="83231f" joinstyle="miter"/>
                  <v:path textboxrect="0,0,9144,9144" arrowok="t"/>
                </v:shape>
                <v:shape id="Shape 11523" style="position:absolute;top:60;width:91;height:2530;visibility:visible;mso-wrap-style:square;v-text-anchor:top" coordsize="9144,252984" o:spid="_x0000_s1030" fillcolor="#4f81bd" stroked="f" strokeweight="0" path="m,l9144,r,252984l,2529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">
                  <v:stroke miterlimit="83231f" joinstyle="miter"/>
                  <v:path textboxrect="0,0,9144,252984" arrowok="t"/>
                </v:shape>
                <v:shape id="Shape 11524" style="position:absolute;left:62438;top:60;width:91;height:2530;visibility:visible;mso-wrap-style:square;v-text-anchor:top" coordsize="9144,252984" o:spid="_x0000_s1031" fillcolor="#4f81bd" stroked="f" strokeweight="0" path="m,l9144,r,252984l,2529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">
                  <v:stroke miterlimit="83231f" joinstyle="miter"/>
                  <v:path textboxrect="0,0,9144,252984" arrowok="t"/>
                </v:shape>
                <v:shape id="Shape 11525" style="position:absolute;left:60;top:2590;width:62378;height:2408;visibility:visible;mso-wrap-style:square;v-text-anchor:top" coordsize="6237732,240792" o:spid="_x0000_s1032" stroked="f" strokeweight="0" path="m,l6237732,r,240792l,24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">
                  <v:stroke miterlimit="83231f" joinstyle="miter"/>
                  <v:path textboxrect="0,0,6237732,240792" arrowok="t"/>
                </v:shape>
                <v:shape id="Shape 11526" style="position:absolute;top:2590;width:91;height:2408;visibility:visible;mso-wrap-style:square;v-text-anchor:top" coordsize="9144,240792" o:spid="_x0000_s1033" fillcolor="#4f81bd" stroked="f" strokeweight="0" path="m,l9144,r,240792l,24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">
                  <v:stroke miterlimit="83231f" joinstyle="miter"/>
                  <v:path textboxrect="0,0,9144,240792" arrowok="t"/>
                </v:shape>
                <v:shape id="Shape 11527" style="position:absolute;left:62438;top:2590;width:91;height:2408;visibility:visible;mso-wrap-style:square;v-text-anchor:top" coordsize="9144,240792" o:spid="_x0000_s1034" fillcolor="#4f81bd" stroked="f" strokeweight="0" path="m,l9144,r,240792l,24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">
                  <v:stroke miterlimit="83231f" joinstyle="miter"/>
                  <v:path textboxrect="0,0,9144,240792" arrowok="t"/>
                </v:shape>
                <v:shape id="Shape 11528" style="position:absolute;left:60;top:4998;width:62378;height:2408;visibility:visible;mso-wrap-style:square;v-text-anchor:top" coordsize="6237732,240792" o:spid="_x0000_s1035" stroked="f" strokeweight="0" path="m,l6237732,r,240792l,24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">
                  <v:stroke miterlimit="83231f" joinstyle="miter"/>
                  <v:path textboxrect="0,0,6237732,240792" arrowok="t"/>
                </v:shape>
                <v:shape id="Shape 11529" style="position:absolute;top:4998;width:91;height:2408;visibility:visible;mso-wrap-style:square;v-text-anchor:top" coordsize="9144,240792" o:spid="_x0000_s1036" fillcolor="#4f81bd" stroked="f" strokeweight="0" path="m,l9144,r,240792l,24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">
                  <v:stroke miterlimit="83231f" joinstyle="miter"/>
                  <v:path textboxrect="0,0,9144,240792" arrowok="t"/>
                </v:shape>
                <v:shape id="Shape 11530" style="position:absolute;left:62438;top:4998;width:91;height:2408;visibility:visible;mso-wrap-style:square;v-text-anchor:top" coordsize="9144,240792" o:spid="_x0000_s1037" fillcolor="#4f81bd" stroked="f" strokeweight="0" path="m,l9144,r,240792l,24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">
                  <v:stroke miterlimit="83231f" joinstyle="miter"/>
                  <v:path textboxrect="0,0,9144,240792" arrowok="t"/>
                </v:shape>
                <v:shape id="Shape 11531" style="position:absolute;top:7407;width:91;height:2411;visibility:visible;mso-wrap-style:square;v-text-anchor:top" coordsize="9144,241097" o:spid="_x0000_s1038" fillcolor="#4f81bd" stroked="f" strokeweight="0" path="m,l9144,r,241097l,2410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">
                  <v:stroke miterlimit="83231f" joinstyle="miter"/>
                  <v:path textboxrect="0,0,9144,241097" arrowok="t"/>
                </v:shape>
                <v:shape id="Shape 11532" style="position:absolute;left:62438;top:7407;width:91;height:2411;visibility:visible;mso-wrap-style:square;v-text-anchor:top" coordsize="9144,241097" o:spid="_x0000_s1039" fillcolor="#4f81bd" stroked="f" strokeweight="0" path="m,l9144,r,241097l,2410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">
                  <v:stroke miterlimit="83231f" joinstyle="miter"/>
                  <v:path textboxrect="0,0,9144,241097" arrowok="t"/>
                </v:shape>
                <v:shape id="Shape 11533" style="position:absolute;left:60;top:9818;width:62378;height:2545;visibility:visible;mso-wrap-style:square;v-text-anchor:top" coordsize="6237732,254509" o:spid="_x0000_s1040" stroked="f" strokeweight="0" path="m,l6237732,r,254509l,254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">
                  <v:stroke miterlimit="83231f" joinstyle="miter"/>
                  <v:path textboxrect="0,0,6237732,254509" arrowok="t"/>
                </v:shape>
                <v:shape id="Shape 11534" style="position:absolute;top:12363;width:91;height:91;visibility:visible;mso-wrap-style:square;v-text-anchor:top" coordsize="9144,9144" o:spid="_x0000_s1041" fillcolor="#4f81bd"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">
                  <v:stroke miterlimit="83231f" joinstyle="miter"/>
                  <v:path textboxrect="0,0,9144,9144" arrowok="t"/>
                </v:shape>
                <v:shape id="Shape 11535" style="position:absolute;left:60;top:12363;width:62378;height:91;visibility:visible;mso-wrap-style:square;v-text-anchor:top" coordsize="6237732,9144" o:spid="_x0000_s1042" fillcolor="#4f81bd" stroked="f" strokeweight="0" path="m,l623773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">
                  <v:stroke miterlimit="83231f" joinstyle="miter"/>
                  <v:path textboxrect="0,0,6237732,9144" arrowok="t"/>
                </v:shape>
                <v:shape id="Shape 11536" style="position:absolute;left:62438;top:12363;width:91;height:91;visibility:visible;mso-wrap-style:square;v-text-anchor:top" coordsize="9144,9144" o:spid="_x0000_s1043" fillcolor="#4f81bd"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">
                  <v:stroke miterlimit="83231f" joinstyle="miter"/>
                  <v:path textboxrect="0,0,9144,9144" arrowok="t"/>
                </v:shape>
                <v:shape id="Shape 11537" style="position:absolute;top:9818;width:91;height:2545;visibility:visible;mso-wrap-style:square;v-text-anchor:top" coordsize="9144,254509" o:spid="_x0000_s1044" fillcolor="#4f81bd" stroked="f" strokeweight="0" path="m,l9144,r,254509l,254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">
                  <v:stroke miterlimit="83231f" joinstyle="miter"/>
                  <v:path textboxrect="0,0,9144,254509" arrowok="t"/>
                </v:shape>
                <v:shape id="Shape 11538" style="position:absolute;left:62438;top:9818;width:91;height:2545;visibility:visible;mso-wrap-style:square;v-text-anchor:top" coordsize="9144,254509" o:spid="_x0000_s1045" fillcolor="#4f81bd" stroked="f" strokeweight="0" path="m,l9144,r,254509l,254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">
                  <v:stroke miterlimit="83231f" joinstyle="miter"/>
                  <v:path textboxrect="0,0,9144,254509" arrowok="t"/>
                </v:shape>
                <v:shape id="Shape 11539" style="position:absolute;left:563;top:12424;width:61372;height:2408;visibility:visible;mso-wrap-style:square;v-text-anchor:top" coordsize="6137148,240792" o:spid="_x0000_s1046" stroked="f" strokeweight="0" path="m,l6137148,r,240792l,2407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">
                  <v:stroke miterlimit="83231f" joinstyle="miter"/>
                  <v:path textboxrect="0,0,6137148,240792" arrowok="t"/>
                </v:shape>
              </v:group>
            </w:pict>
          </mc:Fallback>
        </mc:AlternateContent>
      </w:r>
      <w:r w:rsidR="006775B0">
        <w:t xml:space="preserve"> </w:t>
      </w:r>
    </w:p>
    <w:p w:rsidR="00DE4690" w:rsidP="00BF7835" w:rsidRDefault="006775B0" w14:paraId="58D60105" w14:textId="77777777">
      <w:pPr>
        <w:pStyle w:val="Heading3"/>
        <w:ind w:left="-5"/>
      </w:pPr>
      <w:r>
        <w:t xml:space="preserve">Key commitment 2 </w:t>
      </w:r>
    </w:p>
    <w:p w:rsidR="00DE4690" w:rsidP="00BF7835" w:rsidRDefault="006775B0" w14:paraId="58D60106" w14:textId="3580EE21">
      <w:pPr>
        <w:ind w:left="-5"/>
        <w:jc w:val="left"/>
      </w:pPr>
      <w:r>
        <w:t>Comeytrowe Under Fives Preschool is committed to responding promptly and appropriately to all incidents or concerns of abuse that may occur and to work with statutory agencies in accordance with the procedures that are set down in 'What to do if you’re worried a child is being abused' (HMG 2015)</w:t>
      </w:r>
      <w:r w:rsidR="00807D74">
        <w:t xml:space="preserve"> and the Care Act 2014</w:t>
      </w:r>
      <w:r>
        <w:t xml:space="preserve">. </w:t>
      </w:r>
    </w:p>
    <w:p w:rsidR="00DE4690" w:rsidP="00BF7835" w:rsidRDefault="006775B0" w14:paraId="58D60107" w14:textId="77777777">
      <w:pPr>
        <w:spacing w:after="105" w:line="259" w:lineRule="auto"/>
        <w:ind w:left="0" w:firstLine="0"/>
        <w:jc w:val="left"/>
      </w:pPr>
      <w:r>
        <w:t xml:space="preserve"> </w:t>
      </w:r>
    </w:p>
    <w:p w:rsidR="00DE4690" w:rsidP="00BF7835" w:rsidRDefault="006775B0" w14:paraId="58D60108" w14:textId="4CDFC8D7">
      <w:pPr>
        <w:pStyle w:val="Heading3"/>
        <w:ind w:left="-5"/>
      </w:pPr>
      <w:r>
        <w:t xml:space="preserve">Responding to suspicions of abuse </w:t>
      </w:r>
    </w:p>
    <w:p w:rsidR="00283EC3" w:rsidP="007941C8" w:rsidRDefault="006775B0" w14:paraId="777136D1" w14:textId="77777777">
      <w:pPr>
        <w:numPr>
          <w:ilvl w:val="0"/>
          <w:numId w:val="5"/>
        </w:numPr>
        <w:ind w:hanging="360"/>
        <w:jc w:val="left"/>
      </w:pPr>
      <w:r>
        <w:t xml:space="preserve">We acknowledge that abuse of children can take different forms </w:t>
      </w:r>
      <w:r w:rsidR="00283EC3">
        <w:t>- physical, emotional, and sexual, as well as neglect (including bullying and cyber bullying).</w:t>
      </w:r>
    </w:p>
    <w:p w:rsidR="00283EC3" w:rsidP="007941C8" w:rsidRDefault="00283EC3" w14:paraId="69FBABBE" w14:textId="68DBAFD5">
      <w:pPr>
        <w:numPr>
          <w:ilvl w:val="0"/>
          <w:numId w:val="5"/>
        </w:numPr>
        <w:ind w:hanging="360"/>
        <w:jc w:val="left"/>
      </w:pPr>
      <w:r>
        <w:t xml:space="preserve">When children are suffering from physical, sexual or emotional abuse, or may be experiencing neglect, this may be demonstrated through: </w:t>
      </w:r>
    </w:p>
    <w:p w:rsidR="00283EC3" w:rsidP="007941C8" w:rsidRDefault="00283EC3" w14:paraId="3966274C" w14:textId="5460AED7">
      <w:pPr>
        <w:pStyle w:val="ListParagraph"/>
        <w:numPr>
          <w:ilvl w:val="0"/>
          <w:numId w:val="3"/>
        </w:numPr>
        <w:jc w:val="left"/>
      </w:pPr>
      <w:r>
        <w:t xml:space="preserve">significant changes in behaviour; </w:t>
      </w:r>
    </w:p>
    <w:p w:rsidR="00283EC3" w:rsidP="007941C8" w:rsidRDefault="00283EC3" w14:paraId="4EF567BA" w14:textId="4029D6CB">
      <w:pPr>
        <w:pStyle w:val="ListParagraph"/>
        <w:numPr>
          <w:ilvl w:val="0"/>
          <w:numId w:val="3"/>
        </w:numPr>
        <w:jc w:val="left"/>
      </w:pPr>
      <w:r>
        <w:t xml:space="preserve">deterioration in their general well-being; </w:t>
      </w:r>
    </w:p>
    <w:p w:rsidR="00283EC3" w:rsidP="007941C8" w:rsidRDefault="00283EC3" w14:paraId="0B4FC837" w14:textId="77FE9860">
      <w:pPr>
        <w:pStyle w:val="ListParagraph"/>
        <w:numPr>
          <w:ilvl w:val="0"/>
          <w:numId w:val="3"/>
        </w:numPr>
        <w:jc w:val="left"/>
      </w:pPr>
      <w:r>
        <w:t xml:space="preserve">their comments which may give cause for concern, or the things they say (direct or indirect disclosure); </w:t>
      </w:r>
    </w:p>
    <w:p w:rsidR="00283EC3" w:rsidP="007941C8" w:rsidRDefault="00283EC3" w14:paraId="0C2E01CD" w14:textId="30345E54">
      <w:pPr>
        <w:pStyle w:val="ListParagraph"/>
        <w:numPr>
          <w:ilvl w:val="0"/>
          <w:numId w:val="3"/>
        </w:numPr>
        <w:jc w:val="left"/>
      </w:pPr>
      <w:r>
        <w:t xml:space="preserve">changes in their appearance, their behaviour or their play; </w:t>
      </w:r>
    </w:p>
    <w:p w:rsidR="00DE4690" w:rsidP="007941C8" w:rsidRDefault="00283EC3" w14:paraId="58D6010A" w14:textId="3AF7AACE">
      <w:pPr>
        <w:pStyle w:val="ListParagraph"/>
        <w:numPr>
          <w:ilvl w:val="0"/>
          <w:numId w:val="3"/>
        </w:numPr>
        <w:jc w:val="left"/>
      </w:pPr>
      <w:r>
        <w:t xml:space="preserve">unexplained bruising, marks or signs of possible abuse or neglect; and - any reason to suspect neglect or abuse outside the setting. </w:t>
      </w:r>
    </w:p>
    <w:p w:rsidR="00FC38A5" w:rsidP="00BF7835" w:rsidRDefault="00FC38A5" w14:paraId="5D8B4520" w14:textId="77777777">
      <w:pPr>
        <w:spacing w:after="0" w:line="259" w:lineRule="auto"/>
        <w:ind w:left="0" w:firstLine="0"/>
        <w:jc w:val="left"/>
      </w:pPr>
    </w:p>
    <w:p w:rsidR="00FC38A5" w:rsidP="007941C8" w:rsidRDefault="00FC38A5" w14:paraId="42E7BDBB" w14:textId="77777777">
      <w:pPr>
        <w:pStyle w:val="ListParagraph"/>
        <w:numPr>
          <w:ilvl w:val="0"/>
          <w:numId w:val="4"/>
        </w:numPr>
        <w:jc w:val="left"/>
      </w:pPr>
      <w:r>
        <w:t xml:space="preserve">We </w:t>
      </w:r>
      <w:proofErr w:type="gramStart"/>
      <w:r>
        <w:t>take into account</w:t>
      </w:r>
      <w:proofErr w:type="gramEnd"/>
      <w:r>
        <w:t xml:space="preserve"> factors affecting parental capacity, such as social exclusion, domestic violence, parent’s drug or alcohol abuse, mental or physical illness or parent’s learning disability.</w:t>
      </w:r>
    </w:p>
    <w:p w:rsidR="00FC38A5" w:rsidP="007941C8" w:rsidRDefault="785F3B42" w14:paraId="4ADF10CF" w14:textId="5DBDE630">
      <w:pPr>
        <w:pStyle w:val="ListParagraph"/>
        <w:numPr>
          <w:ilvl w:val="0"/>
          <w:numId w:val="4"/>
        </w:numPr>
        <w:jc w:val="left"/>
      </w:pPr>
      <w:r>
        <w:t xml:space="preserve">We are aware of </w:t>
      </w:r>
      <w:r w:rsidR="004A6F69">
        <w:t xml:space="preserve">possible </w:t>
      </w:r>
      <w:r w:rsidR="001F7F64">
        <w:t xml:space="preserve">safeguarding issues, </w:t>
      </w:r>
      <w:r>
        <w:t>such as:</w:t>
      </w:r>
    </w:p>
    <w:p w:rsidR="00FC38A5" w:rsidP="004A6F69" w:rsidRDefault="785F3B42" w14:paraId="2A4637A4" w14:textId="1860D93C">
      <w:pPr>
        <w:pStyle w:val="ListParagraph"/>
        <w:numPr>
          <w:ilvl w:val="0"/>
          <w:numId w:val="26"/>
        </w:numPr>
        <w:jc w:val="left"/>
      </w:pPr>
      <w:r>
        <w:lastRenderedPageBreak/>
        <w:t>fabricated or induced illness</w:t>
      </w:r>
    </w:p>
    <w:p w:rsidR="00FC38A5" w:rsidP="004A6F69" w:rsidRDefault="785F3B42" w14:paraId="6EAB298C" w14:textId="080B1888">
      <w:pPr>
        <w:pStyle w:val="ListParagraph"/>
        <w:numPr>
          <w:ilvl w:val="0"/>
          <w:numId w:val="26"/>
        </w:numPr>
        <w:jc w:val="left"/>
      </w:pPr>
      <w:r>
        <w:t>child abuse linked to belief in spirit possession</w:t>
      </w:r>
    </w:p>
    <w:p w:rsidR="00FC38A5" w:rsidP="004A6F69" w:rsidRDefault="785F3B42" w14:paraId="74EEE0A9" w14:textId="6334C31B">
      <w:pPr>
        <w:pStyle w:val="ListParagraph"/>
        <w:numPr>
          <w:ilvl w:val="0"/>
          <w:numId w:val="26"/>
        </w:numPr>
        <w:jc w:val="left"/>
      </w:pPr>
      <w:r>
        <w:t>sexual exploitation of children</w:t>
      </w:r>
    </w:p>
    <w:p w:rsidR="00CA402B" w:rsidP="004A6F69" w:rsidRDefault="00776523" w14:paraId="7A2DC1AA" w14:textId="6147B17D">
      <w:pPr>
        <w:pStyle w:val="ListParagraph"/>
        <w:numPr>
          <w:ilvl w:val="0"/>
          <w:numId w:val="26"/>
        </w:numPr>
        <w:jc w:val="left"/>
      </w:pPr>
      <w:r>
        <w:t>modern slavery and human trafficking</w:t>
      </w:r>
    </w:p>
    <w:p w:rsidR="00FC38A5" w:rsidP="004A6F69" w:rsidRDefault="007B6A2D" w14:paraId="4F66985B" w14:textId="5D6AC30D">
      <w:pPr>
        <w:pStyle w:val="ListParagraph"/>
        <w:numPr>
          <w:ilvl w:val="0"/>
          <w:numId w:val="26"/>
        </w:numPr>
        <w:jc w:val="left"/>
      </w:pPr>
      <w:r>
        <w:t>fe</w:t>
      </w:r>
      <w:r w:rsidR="785F3B42">
        <w:t xml:space="preserve">male </w:t>
      </w:r>
      <w:r>
        <w:t>g</w:t>
      </w:r>
      <w:r w:rsidR="785F3B42">
        <w:t xml:space="preserve">enital </w:t>
      </w:r>
      <w:r>
        <w:t>m</w:t>
      </w:r>
      <w:r w:rsidR="785F3B42">
        <w:t xml:space="preserve">utilation </w:t>
      </w:r>
    </w:p>
    <w:p w:rsidR="00FC38A5" w:rsidP="004A6F69" w:rsidRDefault="785F3B42" w14:paraId="74BC1EC6" w14:textId="794FDAB1">
      <w:pPr>
        <w:pStyle w:val="ListParagraph"/>
        <w:numPr>
          <w:ilvl w:val="0"/>
          <w:numId w:val="26"/>
        </w:numPr>
        <w:jc w:val="left"/>
      </w:pPr>
      <w:r>
        <w:t>gang activity</w:t>
      </w:r>
    </w:p>
    <w:p w:rsidR="00FC38A5" w:rsidP="004A6F69" w:rsidRDefault="785F3B42" w14:paraId="1579D7E6" w14:textId="193F7ECD">
      <w:pPr>
        <w:pStyle w:val="ListParagraph"/>
        <w:numPr>
          <w:ilvl w:val="0"/>
          <w:numId w:val="26"/>
        </w:numPr>
        <w:jc w:val="left"/>
      </w:pPr>
      <w:r>
        <w:t>child trafficking</w:t>
      </w:r>
    </w:p>
    <w:p w:rsidR="00FC38A5" w:rsidP="004A6F69" w:rsidRDefault="007B6A2D" w14:paraId="0FF292B1" w14:textId="4BD942DC">
      <w:pPr>
        <w:pStyle w:val="ListParagraph"/>
        <w:numPr>
          <w:ilvl w:val="0"/>
          <w:numId w:val="26"/>
        </w:numPr>
        <w:jc w:val="left"/>
      </w:pPr>
      <w:r>
        <w:t>c</w:t>
      </w:r>
      <w:r w:rsidR="785F3B42">
        <w:t>uckooing</w:t>
      </w:r>
    </w:p>
    <w:p w:rsidR="00FC38A5" w:rsidP="004A6F69" w:rsidRDefault="007B6A2D" w14:paraId="68C691BD" w14:textId="0AA92A7F">
      <w:pPr>
        <w:pStyle w:val="ListParagraph"/>
        <w:numPr>
          <w:ilvl w:val="0"/>
          <w:numId w:val="26"/>
        </w:numPr>
        <w:jc w:val="left"/>
      </w:pPr>
      <w:r>
        <w:t>c</w:t>
      </w:r>
      <w:r w:rsidR="785F3B42">
        <w:t>ounty lines</w:t>
      </w:r>
    </w:p>
    <w:p w:rsidR="00567534" w:rsidP="004A6F69" w:rsidRDefault="00FA4925" w14:paraId="16D01358" w14:textId="45DB7BFC">
      <w:pPr>
        <w:pStyle w:val="ListParagraph"/>
        <w:numPr>
          <w:ilvl w:val="0"/>
          <w:numId w:val="26"/>
        </w:numPr>
        <w:jc w:val="left"/>
      </w:pPr>
      <w:r>
        <w:t>radicalisation</w:t>
      </w:r>
    </w:p>
    <w:p w:rsidR="00FC38A5" w:rsidP="004A6F69" w:rsidRDefault="007B6A2D" w14:paraId="196B58BD" w14:textId="2FB6EC7F">
      <w:pPr>
        <w:pStyle w:val="ListParagraph"/>
        <w:numPr>
          <w:ilvl w:val="0"/>
          <w:numId w:val="26"/>
        </w:numPr>
        <w:jc w:val="left"/>
      </w:pPr>
      <w:r>
        <w:t>c</w:t>
      </w:r>
      <w:r w:rsidR="785F3B42">
        <w:t>ontextual safeguarding</w:t>
      </w:r>
    </w:p>
    <w:p w:rsidR="00AC60C0" w:rsidP="6DCC0394" w:rsidRDefault="6DCC0394" w14:paraId="54061420" w14:textId="1EA4BAE0">
      <w:pPr>
        <w:pStyle w:val="ListParagraph"/>
        <w:numPr>
          <w:ilvl w:val="0"/>
          <w:numId w:val="26"/>
        </w:numPr>
        <w:jc w:val="left"/>
      </w:pPr>
      <w:r>
        <w:t>private fostering</w:t>
      </w:r>
    </w:p>
    <w:p w:rsidR="00FC38A5" w:rsidP="007941C8" w:rsidRDefault="6DCC0394" w14:paraId="2DEFCAB4" w14:textId="31B5198F">
      <w:pPr>
        <w:pStyle w:val="ListParagraph"/>
        <w:numPr>
          <w:ilvl w:val="0"/>
          <w:numId w:val="4"/>
        </w:numPr>
        <w:jc w:val="left"/>
      </w:pPr>
      <w:r>
        <w:t>While some of these issues are unlikely to affect young children in our care</w:t>
      </w:r>
      <w:r w:rsidR="00FD43C2">
        <w:t>,</w:t>
      </w:r>
      <w:r>
        <w:t xml:space="preserve"> we may become aware of any of these factors affecting older children and young people who we may </w:t>
      </w:r>
      <w:proofErr w:type="gramStart"/>
      <w:r>
        <w:t>come into contact with</w:t>
      </w:r>
      <w:proofErr w:type="gramEnd"/>
      <w:r>
        <w:t>.</w:t>
      </w:r>
    </w:p>
    <w:p w:rsidR="007E7259" w:rsidP="007941C8" w:rsidRDefault="00C37D62" w14:paraId="30EA6BF5" w14:textId="60CAAD69">
      <w:pPr>
        <w:pStyle w:val="ListParagraph"/>
        <w:numPr>
          <w:ilvl w:val="0"/>
          <w:numId w:val="4"/>
        </w:numPr>
        <w:jc w:val="left"/>
      </w:pPr>
      <w:r>
        <w:t xml:space="preserve">We are aware that there </w:t>
      </w:r>
      <w:r w:rsidR="001F7F64">
        <w:t>are</w:t>
      </w:r>
      <w:r>
        <w:t xml:space="preserve"> other issues, in addition to those names above, and we access </w:t>
      </w:r>
      <w:r w:rsidR="00507685">
        <w:t xml:space="preserve">the </w:t>
      </w:r>
      <w:r w:rsidR="00A627ED">
        <w:t>latest</w:t>
      </w:r>
      <w:r w:rsidR="00507685">
        <w:t xml:space="preserve"> information from SWCPP and SSCB in order to maintain </w:t>
      </w:r>
      <w:r w:rsidR="00CA70EC">
        <w:t xml:space="preserve">an up to </w:t>
      </w:r>
      <w:r w:rsidR="00847764">
        <w:t>date awar</w:t>
      </w:r>
      <w:r w:rsidR="00CF671A">
        <w:t>eness of safeguarding issues.</w:t>
      </w:r>
      <w:r w:rsidR="008418F9">
        <w:t xml:space="preserve"> </w:t>
      </w:r>
    </w:p>
    <w:p w:rsidR="00FC38A5" w:rsidP="007941C8" w:rsidRDefault="00FC38A5" w14:paraId="63402797" w14:textId="77777777">
      <w:pPr>
        <w:pStyle w:val="ListParagraph"/>
        <w:numPr>
          <w:ilvl w:val="0"/>
          <w:numId w:val="4"/>
        </w:numPr>
        <w:jc w:val="left"/>
      </w:pPr>
      <w:r>
        <w:t>We actively protect children and teach them to value British Values by recognising and valuing the universal uniqueness of all individuals and we are mindful to instil learning and resilience to protect children against the development of extremist and radicalised thinking and behaviour.</w:t>
      </w:r>
    </w:p>
    <w:p w:rsidR="00381720" w:rsidP="007941C8" w:rsidRDefault="00FC38A5" w14:paraId="398A5D6D" w14:textId="083F02A5">
      <w:pPr>
        <w:pStyle w:val="ListParagraph"/>
        <w:numPr>
          <w:ilvl w:val="0"/>
          <w:numId w:val="4"/>
        </w:numPr>
        <w:jc w:val="left"/>
      </w:pPr>
      <w:r>
        <w:t>Where we believe a child in our care or known to us may be affected by any of these factors</w:t>
      </w:r>
      <w:r w:rsidR="00AC60C0">
        <w:t>,</w:t>
      </w:r>
      <w:r>
        <w:t xml:space="preserve"> we follow the procedure for reporting child protection concerns. </w:t>
      </w:r>
    </w:p>
    <w:p w:rsidR="00381720" w:rsidP="007941C8" w:rsidRDefault="00FC38A5" w14:paraId="513F71B1" w14:textId="77777777">
      <w:pPr>
        <w:pStyle w:val="ListParagraph"/>
        <w:numPr>
          <w:ilvl w:val="0"/>
          <w:numId w:val="4"/>
        </w:numPr>
        <w:jc w:val="left"/>
      </w:pPr>
      <w:r>
        <w:t>Where such evidence is apparent, the child's key person makes a dated record of the details of the concern and discusses</w:t>
      </w:r>
      <w:r w:rsidR="00711B3C">
        <w:t xml:space="preserve"> what to do with the setting’s l</w:t>
      </w:r>
      <w:r>
        <w:t>eader who is acting as the 'designated person'. The information is stored on the child's personal file.</w:t>
      </w:r>
    </w:p>
    <w:p w:rsidR="00381720" w:rsidP="007941C8" w:rsidRDefault="6DCC0394" w14:paraId="2ABD6EF0" w14:textId="79A31A81">
      <w:pPr>
        <w:pStyle w:val="ListParagraph"/>
        <w:numPr>
          <w:ilvl w:val="0"/>
          <w:numId w:val="4"/>
        </w:numPr>
        <w:jc w:val="left"/>
      </w:pPr>
      <w:r>
        <w:t>We refer concerns to the local authority children’s social care department and co-operate fully in any subsequent investigation. NB In some cases this may mean the police</w:t>
      </w:r>
      <w:r w:rsidR="00FA5300">
        <w:t>,</w:t>
      </w:r>
      <w:r>
        <w:t xml:space="preserve"> or another agency identified by the Somerset Safeguarding Children’s Board.</w:t>
      </w:r>
    </w:p>
    <w:p w:rsidR="00381720" w:rsidP="007941C8" w:rsidRDefault="006775B0" w14:paraId="246DE5B3" w14:textId="77777777">
      <w:pPr>
        <w:pStyle w:val="ListParagraph"/>
        <w:numPr>
          <w:ilvl w:val="0"/>
          <w:numId w:val="4"/>
        </w:numPr>
        <w:jc w:val="left"/>
      </w:pPr>
      <w:r>
        <w:t>We take care not to influence the outcome either through the way we speak to children or by asking questions of children</w:t>
      </w:r>
      <w:r w:rsidR="00D501FC">
        <w:t>.  We use the strategy TED (Tell, Explain, Describe).</w:t>
      </w:r>
    </w:p>
    <w:p w:rsidR="00DE4690" w:rsidP="007941C8" w:rsidRDefault="00FC38A5" w14:paraId="58D6011B" w14:textId="7C8567E1">
      <w:pPr>
        <w:pStyle w:val="ListParagraph"/>
        <w:numPr>
          <w:ilvl w:val="0"/>
          <w:numId w:val="4"/>
        </w:numPr>
        <w:jc w:val="left"/>
      </w:pPr>
      <w:r>
        <w:t>We take account of the need to protect young people aged 16-19 as defined by the Children Act 1989. This may include students or school children on work placement, young employees or young parents. Where abuse</w:t>
      </w:r>
      <w:r w:rsidR="00797421">
        <w:t xml:space="preserve"> or neglect</w:t>
      </w:r>
      <w:r>
        <w:t xml:space="preserv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t>
      </w:r>
      <w:r>
        <w:lastRenderedPageBreak/>
        <w:t>where one may have been or to prevent harm to a child or adult. Sharing confidential information without consent is done only where not sharing it could be worse than the outcome of having shared it.</w:t>
      </w:r>
      <w:r w:rsidR="006775B0">
        <w:t xml:space="preserve"> </w:t>
      </w:r>
    </w:p>
    <w:p w:rsidR="00B04EDF" w:rsidP="007941C8" w:rsidRDefault="003E4D84" w14:paraId="24EF1E12" w14:textId="1A8D6445">
      <w:pPr>
        <w:pStyle w:val="ListParagraph"/>
        <w:numPr>
          <w:ilvl w:val="0"/>
          <w:numId w:val="4"/>
        </w:numPr>
        <w:jc w:val="left"/>
      </w:pPr>
      <w:r>
        <w:t xml:space="preserve">All staff are also aware that adults can be vulnerable and know how to refer adults who </w:t>
      </w:r>
      <w:r w:rsidR="00790E94">
        <w:t>are in need to community care services.</w:t>
      </w:r>
    </w:p>
    <w:p w:rsidR="00790E94" w:rsidP="007941C8" w:rsidRDefault="00AE23BA" w14:paraId="2D70111D" w14:textId="679D9B10">
      <w:pPr>
        <w:pStyle w:val="ListParagraph"/>
        <w:numPr>
          <w:ilvl w:val="0"/>
          <w:numId w:val="4"/>
        </w:numPr>
        <w:jc w:val="left"/>
      </w:pPr>
      <w:r>
        <w:t>All staff know that they can contact the NSPCC whistle-blowing help</w:t>
      </w:r>
      <w:r w:rsidR="00362729">
        <w:t>line if they feel th</w:t>
      </w:r>
      <w:r w:rsidR="00B348FC">
        <w:t>at</w:t>
      </w:r>
      <w:r w:rsidR="00362729">
        <w:t xml:space="preserve"> the organisation and the Local </w:t>
      </w:r>
      <w:r w:rsidR="00622F38">
        <w:t>Authority</w:t>
      </w:r>
      <w:r w:rsidR="00362729">
        <w:t xml:space="preserve"> have not taken appropriate action to safeguard a child </w:t>
      </w:r>
      <w:r w:rsidR="00BA084B">
        <w:t>and this has not been addressed satisfactorily through organisational escalation and professional challenge procedures.</w:t>
      </w:r>
    </w:p>
    <w:p w:rsidR="00622F38" w:rsidP="002511DC" w:rsidRDefault="00622F38" w14:paraId="1A89CB33" w14:textId="77777777">
      <w:pPr>
        <w:ind w:left="0" w:firstLine="0"/>
        <w:jc w:val="left"/>
      </w:pPr>
    </w:p>
    <w:p w:rsidR="00FC38A5" w:rsidP="00BF7835" w:rsidRDefault="00FC38A5" w14:paraId="310A11B7" w14:textId="77777777">
      <w:pPr>
        <w:ind w:left="360" w:firstLine="0"/>
        <w:jc w:val="left"/>
      </w:pPr>
    </w:p>
    <w:p w:rsidR="00FC38A5" w:rsidP="00BF7835" w:rsidRDefault="00FC38A5" w14:paraId="09FB8E15" w14:textId="77777777">
      <w:pPr>
        <w:pStyle w:val="Heading3"/>
        <w:ind w:left="0" w:firstLine="0"/>
      </w:pPr>
    </w:p>
    <w:p w:rsidR="00DE4690" w:rsidP="00BF7835" w:rsidRDefault="006775B0" w14:paraId="58D6011C" w14:textId="77777777">
      <w:pPr>
        <w:pStyle w:val="Heading3"/>
        <w:ind w:left="-5"/>
      </w:pPr>
      <w:r>
        <w:t xml:space="preserve">Recording suspicions of abuse and disclosures </w:t>
      </w:r>
    </w:p>
    <w:p w:rsidR="00DE4690" w:rsidP="001907D5" w:rsidRDefault="006775B0" w14:paraId="58D6011D" w14:textId="7D196CE6">
      <w:pPr>
        <w:numPr>
          <w:ilvl w:val="0"/>
          <w:numId w:val="10"/>
        </w:numPr>
        <w:spacing w:line="360" w:lineRule="auto"/>
        <w:ind w:hanging="428"/>
        <w:jc w:val="left"/>
      </w:pPr>
      <w:r>
        <w:t>Where a child makes comments to a member of staff that gives cause for concern (disclosure), staff observe signs or signals that gives cause for concern, such as significant changes in behaviour; deterioration in general well-being; unexplained bruising, marks or signs of possible abuse or neglect</w:t>
      </w:r>
      <w:r w:rsidR="009E1269">
        <w:t>,</w:t>
      </w:r>
      <w:r>
        <w:t xml:space="preserve"> that member of staff: </w:t>
      </w:r>
    </w:p>
    <w:p w:rsidR="00DE4690" w:rsidP="001907D5" w:rsidRDefault="006775B0" w14:paraId="58D6011E" w14:textId="2C3FAFF9">
      <w:pPr>
        <w:pStyle w:val="ListParagraph"/>
        <w:numPr>
          <w:ilvl w:val="0"/>
          <w:numId w:val="27"/>
        </w:numPr>
        <w:spacing w:after="106" w:line="360" w:lineRule="auto"/>
        <w:jc w:val="left"/>
      </w:pPr>
      <w:r>
        <w:t xml:space="preserve">listens to the child, offers reassurance and gives assurance that she or he </w:t>
      </w:r>
      <w:r>
        <w:br/>
      </w:r>
      <w:r>
        <w:t xml:space="preserve">will </w:t>
      </w:r>
      <w:proofErr w:type="gramStart"/>
      <w:r>
        <w:t>take action</w:t>
      </w:r>
      <w:proofErr w:type="gramEnd"/>
      <w:r w:rsidR="00FC38A5">
        <w:t xml:space="preserve"> (The child will be helped to understand that they are valued and respected and not at fault or blame.)</w:t>
      </w:r>
      <w:r w:rsidRPr="34755656">
        <w:t xml:space="preserve">; </w:t>
      </w:r>
    </w:p>
    <w:p w:rsidR="00DE4690" w:rsidP="001907D5" w:rsidRDefault="006775B0" w14:paraId="58D6011F" w14:textId="5A3A7A33">
      <w:pPr>
        <w:pStyle w:val="ListParagraph"/>
        <w:numPr>
          <w:ilvl w:val="0"/>
          <w:numId w:val="27"/>
        </w:numPr>
        <w:spacing w:after="106" w:line="360" w:lineRule="auto"/>
        <w:jc w:val="left"/>
      </w:pPr>
      <w:r>
        <w:t xml:space="preserve">does not question the child; </w:t>
      </w:r>
      <w:r w:rsidR="00313AAE">
        <w:t>u</w:t>
      </w:r>
      <w:r w:rsidR="00FC38A5">
        <w:t>se TED (Tell, Explain, Describe)</w:t>
      </w:r>
      <w:r w:rsidR="00610F0B">
        <w:t>;</w:t>
      </w:r>
    </w:p>
    <w:p w:rsidR="00DE4690" w:rsidP="001907D5" w:rsidRDefault="006775B0" w14:paraId="58D60120" w14:textId="77777777">
      <w:pPr>
        <w:pStyle w:val="ListParagraph"/>
        <w:numPr>
          <w:ilvl w:val="0"/>
          <w:numId w:val="27"/>
        </w:numPr>
        <w:spacing w:line="360" w:lineRule="auto"/>
        <w:jc w:val="left"/>
      </w:pPr>
      <w:r>
        <w:t xml:space="preserve">makes a written record that forms an objective record of the observation or disclosure that includes: </w:t>
      </w:r>
    </w:p>
    <w:p w:rsidR="00DE4690" w:rsidP="001907D5" w:rsidRDefault="006775B0" w14:paraId="58D60121" w14:textId="77777777">
      <w:pPr>
        <w:pStyle w:val="ListParagraph"/>
        <w:numPr>
          <w:ilvl w:val="0"/>
          <w:numId w:val="27"/>
        </w:numPr>
        <w:spacing w:after="113" w:line="360" w:lineRule="auto"/>
        <w:jc w:val="left"/>
      </w:pPr>
      <w:r>
        <w:t xml:space="preserve">the date and time of the observation or the disclosure; </w:t>
      </w:r>
    </w:p>
    <w:p w:rsidR="00DE4690" w:rsidP="001907D5" w:rsidRDefault="006775B0" w14:paraId="58D60122" w14:textId="77777777">
      <w:pPr>
        <w:pStyle w:val="ListParagraph"/>
        <w:numPr>
          <w:ilvl w:val="0"/>
          <w:numId w:val="27"/>
        </w:numPr>
        <w:spacing w:after="113" w:line="360" w:lineRule="auto"/>
        <w:jc w:val="left"/>
      </w:pPr>
      <w:r>
        <w:t xml:space="preserve">the exact words spoken by the child as far as possible (capturing the voice of the child); </w:t>
      </w:r>
    </w:p>
    <w:p w:rsidR="00FC38A5" w:rsidP="001907D5" w:rsidRDefault="00FC38A5" w14:paraId="22093F70" w14:textId="77777777">
      <w:pPr>
        <w:pStyle w:val="ListParagraph"/>
        <w:numPr>
          <w:ilvl w:val="0"/>
          <w:numId w:val="27"/>
        </w:numPr>
        <w:spacing w:after="113" w:line="360" w:lineRule="auto"/>
        <w:jc w:val="left"/>
      </w:pPr>
      <w:r>
        <w:t>describing objectively the child's behaviour/ appearance without comment, judgement, interpretation or speculation;</w:t>
      </w:r>
    </w:p>
    <w:p w:rsidR="00FC38A5" w:rsidP="001907D5" w:rsidRDefault="00FC38A5" w14:paraId="2F7B6182" w14:textId="77777777">
      <w:pPr>
        <w:pStyle w:val="ListParagraph"/>
        <w:numPr>
          <w:ilvl w:val="0"/>
          <w:numId w:val="27"/>
        </w:numPr>
        <w:spacing w:after="113" w:line="360" w:lineRule="auto"/>
        <w:jc w:val="left"/>
      </w:pPr>
      <w:r>
        <w:t>the name of the person to whom the concern was reported, with date and time;</w:t>
      </w:r>
    </w:p>
    <w:p w:rsidR="00FC38A5" w:rsidP="001907D5" w:rsidRDefault="00FC38A5" w14:paraId="33711161" w14:textId="77777777">
      <w:pPr>
        <w:pStyle w:val="ListParagraph"/>
        <w:numPr>
          <w:ilvl w:val="0"/>
          <w:numId w:val="27"/>
        </w:numPr>
        <w:spacing w:after="113" w:line="360" w:lineRule="auto"/>
        <w:jc w:val="left"/>
      </w:pPr>
      <w:r>
        <w:t>the names of any other person present at the time;</w:t>
      </w:r>
    </w:p>
    <w:p w:rsidR="00FC38A5" w:rsidP="001907D5" w:rsidRDefault="00FC38A5" w14:paraId="5ADA8084" w14:textId="13B4764E">
      <w:pPr>
        <w:pStyle w:val="ListParagraph"/>
        <w:numPr>
          <w:ilvl w:val="0"/>
          <w:numId w:val="27"/>
        </w:numPr>
        <w:spacing w:after="113" w:line="360" w:lineRule="auto"/>
        <w:jc w:val="left"/>
      </w:pPr>
      <w:r>
        <w:t>the name, age and address of the child.</w:t>
      </w:r>
    </w:p>
    <w:p w:rsidR="00FC38A5" w:rsidP="001907D5" w:rsidRDefault="00FC38A5" w14:paraId="6FD3931F" w14:textId="7758D5B4">
      <w:pPr>
        <w:numPr>
          <w:ilvl w:val="0"/>
          <w:numId w:val="12"/>
        </w:numPr>
        <w:spacing w:line="360" w:lineRule="auto"/>
        <w:ind w:hanging="360"/>
        <w:jc w:val="left"/>
      </w:pPr>
      <w:r>
        <w:t xml:space="preserve">These records are signed and dated and kept in a confidential safeguarding file which is kept secure and confidential with restricted access for authorised personnel only – the </w:t>
      </w:r>
      <w:r w:rsidR="000A4235">
        <w:t>Designated Safeguarding Lead (DSL), the Deputy Safeguarding Lead</w:t>
      </w:r>
      <w:r w:rsidR="007A24DF">
        <w:t xml:space="preserve"> (DDSL)</w:t>
      </w:r>
      <w:r>
        <w:t xml:space="preserve"> and </w:t>
      </w:r>
      <w:r w:rsidR="007A24DF">
        <w:t xml:space="preserve">the Committee </w:t>
      </w:r>
      <w:r w:rsidR="00527580">
        <w:t xml:space="preserve">Safeguarding </w:t>
      </w:r>
      <w:r w:rsidR="007A24DF">
        <w:t>Lead</w:t>
      </w:r>
      <w:r>
        <w:t>.</w:t>
      </w:r>
    </w:p>
    <w:p w:rsidR="00FC38A5" w:rsidP="001907D5" w:rsidRDefault="6DCC0394" w14:paraId="7EC411AA" w14:textId="30255624">
      <w:pPr>
        <w:numPr>
          <w:ilvl w:val="0"/>
          <w:numId w:val="12"/>
        </w:numPr>
        <w:spacing w:line="360" w:lineRule="auto"/>
        <w:ind w:hanging="360"/>
        <w:jc w:val="left"/>
      </w:pPr>
      <w:r>
        <w:t>We adhere to the Somerset Safeguarding Children Board stipulations for recording and sharing concerns</w:t>
      </w:r>
    </w:p>
    <w:p w:rsidR="00DE4690" w:rsidP="00BF7835" w:rsidRDefault="00DE4690" w14:paraId="58D60125" w14:textId="252ED86C">
      <w:pPr>
        <w:spacing w:after="105" w:line="259" w:lineRule="auto"/>
        <w:ind w:left="720" w:firstLine="0"/>
        <w:jc w:val="left"/>
      </w:pPr>
    </w:p>
    <w:p w:rsidR="00DE4690" w:rsidP="00BF7835" w:rsidRDefault="006775B0" w14:paraId="58D60126" w14:textId="77777777">
      <w:pPr>
        <w:pStyle w:val="Heading3"/>
        <w:spacing w:after="132"/>
        <w:ind w:left="-5"/>
      </w:pPr>
      <w:r>
        <w:t xml:space="preserve">Making a referral to the local authority social care team (will be done by DSL) </w:t>
      </w:r>
    </w:p>
    <w:p w:rsidR="00DE4690" w:rsidP="007941C8" w:rsidRDefault="006775B0" w14:paraId="58D60127" w14:textId="3531B138">
      <w:pPr>
        <w:numPr>
          <w:ilvl w:val="0"/>
          <w:numId w:val="13"/>
        </w:numPr>
        <w:spacing w:after="29"/>
        <w:ind w:hanging="360"/>
        <w:jc w:val="left"/>
      </w:pPr>
      <w:r>
        <w:t xml:space="preserve">Staff use the </w:t>
      </w:r>
      <w:r w:rsidR="707C7D8C">
        <w:t>Effective Support for Children and Families</w:t>
      </w:r>
      <w:r w:rsidR="00057615">
        <w:t xml:space="preserve"> in Somerset</w:t>
      </w:r>
      <w:r>
        <w:t>, “Levels of Need” flowchart &amp; guidance</w:t>
      </w:r>
      <w:r w:rsidR="78B01ED7">
        <w:t>, and Neglect Toolkit</w:t>
      </w:r>
      <w:r>
        <w:t xml:space="preserve"> to identify the appropriate steps they must take to meet the child’s needs once they have been identified. This document is updated regularly so the most recent version is referred to in order to reflect the current guidance. </w:t>
      </w:r>
    </w:p>
    <w:p w:rsidR="00DE4690" w:rsidP="007941C8" w:rsidRDefault="006775B0" w14:paraId="58D60128" w14:textId="6D67936E">
      <w:pPr>
        <w:numPr>
          <w:ilvl w:val="0"/>
          <w:numId w:val="13"/>
        </w:numPr>
        <w:spacing w:after="29"/>
        <w:ind w:hanging="360"/>
        <w:jc w:val="left"/>
      </w:pPr>
      <w:r>
        <w:t xml:space="preserve">When a member of staff has concerns about a child’s </w:t>
      </w:r>
      <w:proofErr w:type="gramStart"/>
      <w:r>
        <w:t>well</w:t>
      </w:r>
      <w:r w:rsidR="00F3519D">
        <w:t>-</w:t>
      </w:r>
      <w:r>
        <w:t>being</w:t>
      </w:r>
      <w:proofErr w:type="gramEnd"/>
      <w:r>
        <w:t xml:space="preserve"> they will first discuss them with the Designated Safeguarding Lead. With parental consent an Early Help Assessment may be completed in order to identify support needs. </w:t>
      </w:r>
    </w:p>
    <w:p w:rsidR="00DE4690" w:rsidP="007941C8" w:rsidRDefault="006775B0" w14:paraId="58D60129" w14:textId="647131E9">
      <w:pPr>
        <w:numPr>
          <w:ilvl w:val="0"/>
          <w:numId w:val="13"/>
        </w:numPr>
        <w:ind w:hanging="360"/>
        <w:jc w:val="left"/>
      </w:pPr>
      <w:r>
        <w:t xml:space="preserve">The </w:t>
      </w:r>
      <w:r w:rsidR="67111A4D">
        <w:t>p</w:t>
      </w:r>
      <w:r>
        <w:t xml:space="preserve">reschool ‘Child Protection Record’ is a detailed form for making a referral to the local Children’s Services team, as well as recording concerns. This is based on ‘What to do if you’re worried a child is being abused’ (HMG 2015) and up to date information given on Safeguarding Children courses. </w:t>
      </w:r>
    </w:p>
    <w:p w:rsidR="00DE4690" w:rsidP="007941C8" w:rsidRDefault="006775B0" w14:paraId="58D6012A" w14:textId="77777777">
      <w:pPr>
        <w:numPr>
          <w:ilvl w:val="0"/>
          <w:numId w:val="13"/>
        </w:numPr>
        <w:ind w:hanging="360"/>
        <w:jc w:val="left"/>
      </w:pPr>
      <w:r>
        <w:t xml:space="preserve">We keep a copy of this document and follow the detailed guidelines given. Information is displayed on the notice board in the foyer and on the staff notice board. </w:t>
      </w:r>
    </w:p>
    <w:p w:rsidR="00DE4690" w:rsidP="00BF7835" w:rsidRDefault="006775B0" w14:paraId="58D6012B" w14:textId="77777777">
      <w:pPr>
        <w:spacing w:after="115" w:line="259" w:lineRule="auto"/>
        <w:ind w:left="415" w:firstLine="0"/>
        <w:jc w:val="left"/>
      </w:pPr>
      <w:r>
        <w:rPr>
          <w:rFonts w:ascii="Times New Roman" w:hAnsi="Times New Roman" w:eastAsia="Times New Roman" w:cs="Times New Roman"/>
          <w:sz w:val="24"/>
        </w:rPr>
        <w:t xml:space="preserve"> </w:t>
      </w:r>
    </w:p>
    <w:p w:rsidR="00DE4690" w:rsidP="00EF23F2" w:rsidRDefault="006775B0" w14:paraId="58D6012C" w14:textId="77777777">
      <w:pPr>
        <w:spacing w:after="119" w:line="259" w:lineRule="auto"/>
        <w:jc w:val="left"/>
      </w:pPr>
      <w:r w:rsidRPr="007B6435">
        <w:t>Local Authority Designated Officer (LADO): somersetlado@somerset.gov.uk</w:t>
      </w:r>
      <w:r w:rsidRPr="3B178C07">
        <w:t xml:space="preserve"> </w:t>
      </w:r>
    </w:p>
    <w:p w:rsidR="00DE4690" w:rsidP="00EF23F2" w:rsidRDefault="006775B0" w14:paraId="58D6012D" w14:textId="77777777">
      <w:pPr>
        <w:spacing w:after="106" w:line="259" w:lineRule="auto"/>
        <w:jc w:val="left"/>
      </w:pPr>
      <w:r w:rsidRPr="6559360B">
        <w:t xml:space="preserve">Children’s Social Care – 0300 123 2224 </w:t>
      </w:r>
    </w:p>
    <w:p w:rsidR="00DE4690" w:rsidP="00EF23F2" w:rsidRDefault="006775B0" w14:paraId="58D6012E" w14:textId="77777777">
      <w:pPr>
        <w:spacing w:after="106" w:line="259" w:lineRule="auto"/>
        <w:jc w:val="left"/>
      </w:pPr>
      <w:r w:rsidRPr="6559360B">
        <w:t xml:space="preserve">Early Help Advice Hub – 01823 355803 </w:t>
      </w:r>
    </w:p>
    <w:p w:rsidR="00DE4690" w:rsidP="00EF23F2" w:rsidRDefault="006775B0" w14:paraId="58D6012F" w14:textId="77777777">
      <w:pPr>
        <w:spacing w:after="109" w:line="259" w:lineRule="auto"/>
        <w:jc w:val="left"/>
      </w:pPr>
      <w:r w:rsidRPr="6559360B">
        <w:t xml:space="preserve">Consultation Line for DSLs and GPs – 0300 123 3078 </w:t>
      </w:r>
    </w:p>
    <w:p w:rsidR="00DE4690" w:rsidP="00EF23F2" w:rsidRDefault="006775B0" w14:paraId="58D60130" w14:textId="77777777">
      <w:pPr>
        <w:spacing w:after="107" w:line="259" w:lineRule="auto"/>
        <w:jc w:val="left"/>
      </w:pPr>
      <w:r w:rsidRPr="6559360B">
        <w:t xml:space="preserve">Email – </w:t>
      </w:r>
      <w:r w:rsidRPr="6559360B">
        <w:rPr>
          <w:color w:val="0000FF"/>
          <w:u w:val="single" w:color="0000FF"/>
        </w:rPr>
        <w:t>children@somerset.gov.uk</w:t>
      </w:r>
      <w:r w:rsidRPr="6559360B">
        <w:t xml:space="preserve"> </w:t>
      </w:r>
    </w:p>
    <w:p w:rsidR="00DE4690" w:rsidP="00EF23F2" w:rsidRDefault="006775B0" w14:paraId="58D60131" w14:textId="77777777">
      <w:pPr>
        <w:spacing w:after="106" w:line="259" w:lineRule="auto"/>
        <w:ind w:right="2"/>
        <w:jc w:val="left"/>
      </w:pPr>
      <w:r w:rsidRPr="6559360B">
        <w:t xml:space="preserve">Police – 101 or in an emergency 999 </w:t>
      </w:r>
    </w:p>
    <w:p w:rsidR="00156B7E" w:rsidP="00BF7835" w:rsidRDefault="006775B0" w14:paraId="611CB12C" w14:textId="77777777">
      <w:pPr>
        <w:spacing w:after="105" w:line="259" w:lineRule="auto"/>
        <w:ind w:left="0" w:firstLine="0"/>
        <w:jc w:val="left"/>
        <w:rPr>
          <w:b/>
          <w:bCs/>
          <w:i/>
        </w:rPr>
      </w:pPr>
      <w:r w:rsidRPr="007B6435">
        <w:rPr>
          <w:b/>
          <w:bCs/>
          <w:i/>
        </w:rPr>
        <w:t xml:space="preserve"> </w:t>
      </w:r>
    </w:p>
    <w:p w:rsidRPr="00FC38A5" w:rsidR="00DE4690" w:rsidP="00BF7835" w:rsidRDefault="006775B0" w14:paraId="58D60134" w14:textId="102E73C9">
      <w:pPr>
        <w:spacing w:after="105" w:line="259" w:lineRule="auto"/>
        <w:ind w:left="0" w:firstLine="0"/>
        <w:jc w:val="left"/>
      </w:pPr>
      <w:r w:rsidRPr="00FC38A5">
        <w:rPr>
          <w:i/>
        </w:rPr>
        <w:t xml:space="preserve">Informing parents </w:t>
      </w:r>
    </w:p>
    <w:p w:rsidR="0031323A" w:rsidP="007941C8" w:rsidRDefault="0031323A" w14:paraId="24985A73" w14:textId="77777777">
      <w:pPr>
        <w:numPr>
          <w:ilvl w:val="0"/>
          <w:numId w:val="14"/>
        </w:numPr>
        <w:ind w:hanging="360"/>
        <w:jc w:val="left"/>
      </w:pPr>
      <w:r>
        <w:t>Parents are normally the first point of contact. We discuss concerns with parents to gain their view of events unless we feel this may put the child in greater danger.</w:t>
      </w:r>
    </w:p>
    <w:p w:rsidR="0031323A" w:rsidP="007941C8" w:rsidRDefault="0031323A" w14:paraId="52DBCF3C" w14:textId="77777777">
      <w:pPr>
        <w:numPr>
          <w:ilvl w:val="0"/>
          <w:numId w:val="14"/>
        </w:numPr>
        <w:ind w:hanging="360"/>
        <w:jc w:val="left"/>
      </w:pPr>
      <w:r>
        <w:t>We inform parents where we make a record of concerns in their child’s file and that we also make a note of any discussion we have with them regarding a concern.</w:t>
      </w:r>
    </w:p>
    <w:p w:rsidR="0031323A" w:rsidP="007941C8" w:rsidRDefault="6DCC0394" w14:paraId="7DD33155" w14:textId="260B4D68">
      <w:pPr>
        <w:numPr>
          <w:ilvl w:val="0"/>
          <w:numId w:val="14"/>
        </w:numPr>
        <w:ind w:hanging="360"/>
        <w:jc w:val="left"/>
      </w:pPr>
      <w:r>
        <w:t>If a suspicion of abuse warrants referral to social care, parents are informed at the same time that the referral is made, except where the guidance of the Somerset Safeguarding Children Board does not allow this, for example, where it is believed that the child may be placed in greater danger. This will usually be the case where the parent is the likely abuser. In these cases</w:t>
      </w:r>
      <w:r w:rsidR="00527580">
        <w:t>,</w:t>
      </w:r>
      <w:r>
        <w:t xml:space="preserve"> the social workers will inform parents.</w:t>
      </w:r>
    </w:p>
    <w:p w:rsidR="0031323A" w:rsidP="007941C8" w:rsidRDefault="0031323A" w14:paraId="538F4371" w14:textId="6594B705">
      <w:pPr>
        <w:numPr>
          <w:ilvl w:val="0"/>
          <w:numId w:val="14"/>
        </w:numPr>
        <w:ind w:hanging="360"/>
        <w:jc w:val="left"/>
      </w:pPr>
      <w:r>
        <w:t>If parents are unable to allay any legitimate anxieties that the Pre</w:t>
      </w:r>
      <w:r w:rsidR="00317109">
        <w:t>s</w:t>
      </w:r>
      <w:r>
        <w:t>chool may have then these matters will be notified to Social Services.</w:t>
      </w:r>
    </w:p>
    <w:p w:rsidR="0031323A" w:rsidP="007941C8" w:rsidRDefault="0031323A" w14:paraId="056ED6FB" w14:textId="0E348E75">
      <w:pPr>
        <w:numPr>
          <w:ilvl w:val="0"/>
          <w:numId w:val="14"/>
        </w:numPr>
        <w:ind w:hanging="360"/>
        <w:jc w:val="left"/>
      </w:pPr>
      <w:r>
        <w:lastRenderedPageBreak/>
        <w:t>In exceptional circumstances, as outlined above, Social Services will be the first point of refe</w:t>
      </w:r>
      <w:r w:rsidR="00192618">
        <w:t>rence or in cases where the Pre</w:t>
      </w:r>
      <w:r w:rsidR="00317109">
        <w:t>s</w:t>
      </w:r>
      <w:r>
        <w:t>chool consider the child to be in danger or at risk of harm the police will be called for immediate assistance</w:t>
      </w:r>
    </w:p>
    <w:p w:rsidR="00DE4690" w:rsidP="00BF7835" w:rsidRDefault="00DE4690" w14:paraId="58D60137" w14:textId="4495ADFF">
      <w:pPr>
        <w:ind w:left="360" w:firstLine="0"/>
        <w:jc w:val="left"/>
      </w:pPr>
    </w:p>
    <w:p w:rsidR="00DE4690" w:rsidP="00BF7835" w:rsidRDefault="006775B0" w14:paraId="58D60138" w14:textId="77777777">
      <w:pPr>
        <w:pStyle w:val="Heading3"/>
        <w:ind w:left="-5"/>
      </w:pPr>
      <w:r>
        <w:t xml:space="preserve">Liaison with other agencies </w:t>
      </w:r>
    </w:p>
    <w:p w:rsidR="00DE4690" w:rsidP="007941C8" w:rsidRDefault="6DCC0394" w14:paraId="58D60139" w14:textId="36C0CD51">
      <w:pPr>
        <w:numPr>
          <w:ilvl w:val="0"/>
          <w:numId w:val="15"/>
        </w:numPr>
        <w:spacing w:after="113" w:line="259" w:lineRule="auto"/>
        <w:ind w:hanging="360"/>
        <w:jc w:val="left"/>
      </w:pPr>
      <w:r>
        <w:t xml:space="preserve">We work within the Somerset Safeguarding Children’s Board guidelines. </w:t>
      </w:r>
    </w:p>
    <w:p w:rsidR="00DE4690" w:rsidP="007941C8" w:rsidRDefault="006775B0" w14:paraId="58D6013A" w14:textId="77777777">
      <w:pPr>
        <w:numPr>
          <w:ilvl w:val="0"/>
          <w:numId w:val="15"/>
        </w:numPr>
        <w:ind w:hanging="360"/>
        <w:jc w:val="left"/>
      </w:pPr>
      <w:r>
        <w:t xml:space="preserve">Practitioners from the setting may be involved in Team Around the Child / Family (TAC/ TAF) meetings with professionals and the child’s parents when additional needs have been identified. </w:t>
      </w:r>
    </w:p>
    <w:p w:rsidR="00DE4690" w:rsidP="007941C8" w:rsidRDefault="006775B0" w14:paraId="58D6013B" w14:textId="77777777">
      <w:pPr>
        <w:numPr>
          <w:ilvl w:val="0"/>
          <w:numId w:val="15"/>
        </w:numPr>
        <w:ind w:hanging="360"/>
        <w:jc w:val="left"/>
      </w:pPr>
      <w:r>
        <w:t xml:space="preserve">We have a copy of 'What to do if you’re worried a child is being abused' (HMG 2015) for parents and staff and all staff are familiar with what to do if they have concerns. </w:t>
      </w:r>
    </w:p>
    <w:p w:rsidR="00DE4690" w:rsidP="007941C8" w:rsidRDefault="006775B0" w14:paraId="58D6013C" w14:textId="77777777">
      <w:pPr>
        <w:numPr>
          <w:ilvl w:val="0"/>
          <w:numId w:val="15"/>
        </w:numPr>
        <w:spacing w:after="113" w:line="259" w:lineRule="auto"/>
        <w:ind w:hanging="360"/>
        <w:jc w:val="left"/>
      </w:pPr>
      <w:r>
        <w:t xml:space="preserve">We have procedures for contacting the local authority on child protection issues. </w:t>
      </w:r>
    </w:p>
    <w:p w:rsidR="00DE4690" w:rsidP="007941C8" w:rsidRDefault="006775B0" w14:paraId="58D6013D" w14:textId="77777777">
      <w:pPr>
        <w:numPr>
          <w:ilvl w:val="0"/>
          <w:numId w:val="15"/>
        </w:numPr>
        <w:ind w:hanging="360"/>
        <w:jc w:val="left"/>
      </w:pPr>
      <w:r>
        <w:t xml:space="preserve">We notify the registration authority (Ofsted) of any incident or accident and any changes in our arrangements which may affect the wellbeing of children. </w:t>
      </w:r>
    </w:p>
    <w:p w:rsidR="00DE4690" w:rsidP="007941C8" w:rsidRDefault="006775B0" w14:paraId="58D60140" w14:textId="77777777">
      <w:pPr>
        <w:numPr>
          <w:ilvl w:val="0"/>
          <w:numId w:val="15"/>
        </w:numPr>
        <w:ind w:hanging="360"/>
        <w:jc w:val="left"/>
      </w:pPr>
      <w:r>
        <w:t xml:space="preserve">If any child under a child protection plan is absent for more than 2 days, the key person’s social care team must be informed. </w:t>
      </w:r>
    </w:p>
    <w:p w:rsidR="00DE4690" w:rsidP="00BF7835" w:rsidRDefault="006775B0" w14:paraId="58D60141" w14:textId="77777777">
      <w:pPr>
        <w:spacing w:after="106" w:line="259" w:lineRule="auto"/>
        <w:ind w:left="0" w:firstLine="0"/>
        <w:jc w:val="left"/>
      </w:pPr>
      <w:r>
        <w:rPr>
          <w:b/>
        </w:rPr>
        <w:t xml:space="preserve"> </w:t>
      </w:r>
    </w:p>
    <w:p w:rsidR="00DE4690" w:rsidP="00BF7835" w:rsidRDefault="006775B0" w14:paraId="58D60142" w14:textId="5927F725">
      <w:pPr>
        <w:pStyle w:val="Heading3"/>
        <w:ind w:left="-5"/>
      </w:pPr>
      <w:r>
        <w:t>Allegations against staff</w:t>
      </w:r>
      <w:r w:rsidR="008A71DE">
        <w:t xml:space="preserve"> and persons </w:t>
      </w:r>
      <w:r w:rsidR="00AB419D">
        <w:t>in</w:t>
      </w:r>
      <w:r w:rsidR="00573940">
        <w:t xml:space="preserve"> a position of trust</w:t>
      </w:r>
      <w:r>
        <w:t xml:space="preserve"> </w:t>
      </w:r>
    </w:p>
    <w:p w:rsidR="00DE4690" w:rsidP="007941C8" w:rsidRDefault="006775B0" w14:paraId="58D60143" w14:textId="31BC61AD">
      <w:pPr>
        <w:numPr>
          <w:ilvl w:val="0"/>
          <w:numId w:val="16"/>
        </w:numPr>
        <w:ind w:hanging="360"/>
        <w:jc w:val="left"/>
      </w:pPr>
      <w:r>
        <w:t xml:space="preserve">We ensure that all parents know how to complain about the behaviour or actions of staff or volunteers within the setting, or anyone working on the premises occupied by the setting, which may include an allegation of abuse. </w:t>
      </w:r>
    </w:p>
    <w:p w:rsidR="00666CA5" w:rsidP="007941C8" w:rsidRDefault="00F84355" w14:paraId="22FC0962" w14:textId="7CE9043D">
      <w:pPr>
        <w:numPr>
          <w:ilvl w:val="0"/>
          <w:numId w:val="16"/>
        </w:numPr>
        <w:ind w:hanging="360"/>
        <w:jc w:val="left"/>
      </w:pPr>
      <w:r>
        <w:t xml:space="preserve">We ensure that all staff, volunteers and anyone else working in the setting </w:t>
      </w:r>
      <w:r w:rsidR="00B8506C">
        <w:t xml:space="preserve">knows how to raise concerns that they may have about the conduct or behaviour of </w:t>
      </w:r>
      <w:r w:rsidR="0017131F">
        <w:t>other people, including staff/colleagues.</w:t>
      </w:r>
    </w:p>
    <w:p w:rsidR="00DE4690" w:rsidP="007941C8" w:rsidRDefault="6DCC0394" w14:paraId="58D60144" w14:textId="177529D0">
      <w:pPr>
        <w:numPr>
          <w:ilvl w:val="0"/>
          <w:numId w:val="16"/>
        </w:numPr>
        <w:ind w:hanging="360"/>
        <w:jc w:val="left"/>
      </w:pPr>
      <w:r>
        <w:t xml:space="preserve">We follow the guidance of the Somerset Safeguarding Children’s Board when responding to any complaint that a member of staff, or volunteer within the setting, or working on the premises occupied by the setting, has abused a child. </w:t>
      </w:r>
    </w:p>
    <w:p w:rsidR="00DE4690" w:rsidP="007941C8" w:rsidRDefault="006775B0" w14:paraId="58D60145" w14:textId="77777777">
      <w:pPr>
        <w:numPr>
          <w:ilvl w:val="0"/>
          <w:numId w:val="16"/>
        </w:numPr>
        <w:ind w:hanging="360"/>
        <w:jc w:val="left"/>
      </w:pPr>
      <w:r>
        <w:t xml:space="preserve">We respond to any disclosure by children or staff that abuse by a member of staff or volunteer within the setting, or anyone working on the premises occupied by the setting, may have taken, or is taking place, by first recording the details of any such alleged incident.  </w:t>
      </w:r>
    </w:p>
    <w:p w:rsidR="00DE4690" w:rsidP="007941C8" w:rsidRDefault="006775B0" w14:paraId="58D60146" w14:textId="59082A2F">
      <w:pPr>
        <w:numPr>
          <w:ilvl w:val="0"/>
          <w:numId w:val="16"/>
        </w:numPr>
        <w:ind w:hanging="360"/>
        <w:jc w:val="left"/>
      </w:pPr>
      <w:r>
        <w:t xml:space="preserve">We refer any such complaint immediately to </w:t>
      </w:r>
      <w:r w:rsidR="002221AC">
        <w:t>our Designated Safeguarding Lead</w:t>
      </w:r>
      <w:r>
        <w:t xml:space="preserve"> to investigate. We also report any such alleged incident to the LADO </w:t>
      </w:r>
      <w:r w:rsidR="002221AC">
        <w:t>if necessary</w:t>
      </w:r>
      <w:r w:rsidR="0046342F">
        <w:t xml:space="preserve"> and cooperate fully with their investigations and advice</w:t>
      </w:r>
      <w:r w:rsidR="00484FDA">
        <w:t>.</w:t>
      </w:r>
    </w:p>
    <w:p w:rsidR="00DE4690" w:rsidP="007941C8" w:rsidRDefault="006775B0" w14:paraId="58D60148" w14:textId="4C0DCED2">
      <w:pPr>
        <w:numPr>
          <w:ilvl w:val="0"/>
          <w:numId w:val="16"/>
        </w:numPr>
        <w:ind w:hanging="360"/>
        <w:jc w:val="left"/>
      </w:pPr>
      <w:r>
        <w:t xml:space="preserve">Where the management committee and children’s social care agree it is appropriate in the circumstances, the chairperson will suspend the member of staff on full pay, or the volunteer, for the duration of the investigation. This is not an indication of admission that the alleged </w:t>
      </w:r>
      <w:r>
        <w:lastRenderedPageBreak/>
        <w:t xml:space="preserve">incident has taken place but is to protect the staff as well as children and families throughout the process. </w:t>
      </w:r>
    </w:p>
    <w:p w:rsidR="00DE4690" w:rsidP="00BF7835" w:rsidRDefault="00DE4690" w14:paraId="58D6014A" w14:textId="641F2B9C">
      <w:pPr>
        <w:spacing w:after="105" w:line="259" w:lineRule="auto"/>
        <w:ind w:left="0" w:firstLine="0"/>
        <w:jc w:val="left"/>
      </w:pPr>
    </w:p>
    <w:p w:rsidR="00DE4690" w:rsidP="00BF7835" w:rsidRDefault="006775B0" w14:paraId="58D6014B" w14:textId="77777777">
      <w:pPr>
        <w:pStyle w:val="Heading3"/>
        <w:ind w:left="-5"/>
      </w:pPr>
      <w:r>
        <w:t xml:space="preserve">Disciplinary action </w:t>
      </w:r>
    </w:p>
    <w:p w:rsidR="00DE4690" w:rsidP="007941C8" w:rsidRDefault="006775B0" w14:paraId="58D6014C" w14:textId="22C18760">
      <w:pPr>
        <w:pStyle w:val="ListParagraph"/>
        <w:numPr>
          <w:ilvl w:val="0"/>
          <w:numId w:val="17"/>
        </w:numPr>
        <w:jc w:val="left"/>
      </w:pPr>
      <w:r>
        <w:t xml:space="preserve">Where a member of staff or a volunteer is dismissed from the setting because of misconduct relating to a child, we notify the Independent Barring Board administrators so that the name may be included on the Protection of Children and Vulnerable Adults Barred List. </w:t>
      </w:r>
    </w:p>
    <w:p w:rsidR="00DE4690" w:rsidP="00BF7835" w:rsidRDefault="006775B0" w14:paraId="58D6014D" w14:textId="013E2034">
      <w:pPr>
        <w:spacing w:after="0" w:line="259" w:lineRule="auto"/>
        <w:ind w:left="0" w:firstLine="0"/>
        <w:jc w:val="left"/>
        <w:rPr>
          <w:b/>
        </w:rPr>
      </w:pPr>
      <w:r>
        <w:rPr>
          <w:b/>
        </w:rPr>
        <w:t xml:space="preserve"> </w:t>
      </w:r>
    </w:p>
    <w:p w:rsidR="00FA7108" w:rsidP="00BF7835" w:rsidRDefault="00FA7108" w14:paraId="47660A96" w14:textId="77777777">
      <w:pPr>
        <w:spacing w:after="0" w:line="259" w:lineRule="auto"/>
        <w:ind w:left="0" w:firstLine="0"/>
        <w:jc w:val="left"/>
      </w:pPr>
    </w:p>
    <w:tbl>
      <w:tblPr>
        <w:tblStyle w:val="TableGrid1"/>
        <w:tblW w:w="9830" w:type="dxa"/>
        <w:tblInd w:w="-112" w:type="dxa"/>
        <w:tblCellMar>
          <w:top w:w="7" w:type="dxa"/>
          <w:left w:w="112" w:type="dxa"/>
          <w:right w:w="51" w:type="dxa"/>
        </w:tblCellMar>
        <w:tblLook w:val="04A0" w:firstRow="1" w:lastRow="0" w:firstColumn="1" w:lastColumn="0" w:noHBand="0" w:noVBand="1"/>
      </w:tblPr>
      <w:tblGrid>
        <w:gridCol w:w="9830"/>
      </w:tblGrid>
      <w:tr w:rsidR="00DE4690" w:rsidTr="002063D9" w14:paraId="58D6014F" w14:textId="77777777">
        <w:trPr>
          <w:trHeight w:val="403"/>
        </w:trPr>
        <w:tc>
          <w:tcPr>
            <w:tcW w:w="9830" w:type="dxa"/>
            <w:tcBorders>
              <w:top w:val="single" w:color="4F81BD" w:sz="4" w:space="0"/>
              <w:left w:val="single" w:color="4F81BD" w:sz="4" w:space="0"/>
              <w:bottom w:val="nil"/>
              <w:right w:val="single" w:color="4F81BD" w:sz="4" w:space="0"/>
            </w:tcBorders>
          </w:tcPr>
          <w:p w:rsidR="00DE4690" w:rsidP="00BF7835" w:rsidRDefault="006775B0" w14:paraId="58D6014E" w14:textId="77777777">
            <w:pPr>
              <w:spacing w:after="0" w:line="259" w:lineRule="auto"/>
              <w:ind w:left="0" w:firstLine="0"/>
              <w:jc w:val="left"/>
            </w:pPr>
            <w:r>
              <w:rPr>
                <w:i/>
              </w:rPr>
              <w:t xml:space="preserve">Key commitment 3  </w:t>
            </w:r>
          </w:p>
        </w:tc>
      </w:tr>
      <w:tr w:rsidR="00DE4690" w:rsidTr="002063D9" w14:paraId="58D60151" w14:textId="77777777">
        <w:trPr>
          <w:trHeight w:val="379"/>
        </w:trPr>
        <w:tc>
          <w:tcPr>
            <w:tcW w:w="9830" w:type="dxa"/>
            <w:tcBorders>
              <w:top w:val="nil"/>
              <w:left w:val="single" w:color="4F81BD" w:sz="4" w:space="0"/>
              <w:bottom w:val="nil"/>
              <w:right w:val="single" w:color="4F81BD" w:sz="4" w:space="0"/>
            </w:tcBorders>
            <w:shd w:val="clear" w:color="auto" w:fill="FFFFFF" w:themeFill="background1"/>
          </w:tcPr>
          <w:p w:rsidR="00DE4690" w:rsidP="00BF7835" w:rsidRDefault="006775B0" w14:paraId="58D60150" w14:textId="77777777">
            <w:pPr>
              <w:spacing w:after="0" w:line="259" w:lineRule="auto"/>
              <w:ind w:left="0" w:firstLine="0"/>
              <w:jc w:val="left"/>
            </w:pPr>
            <w:r>
              <w:t xml:space="preserve">Comeytrowe Under Fives Preschool is committed to promoting awareness of child abuse issues </w:t>
            </w:r>
          </w:p>
        </w:tc>
      </w:tr>
      <w:tr w:rsidR="00DE4690" w:rsidTr="002063D9" w14:paraId="58D60153" w14:textId="77777777">
        <w:trPr>
          <w:trHeight w:val="379"/>
        </w:trPr>
        <w:tc>
          <w:tcPr>
            <w:tcW w:w="9830" w:type="dxa"/>
            <w:tcBorders>
              <w:top w:val="nil"/>
              <w:left w:val="single" w:color="4F81BD" w:sz="4" w:space="0"/>
              <w:bottom w:val="nil"/>
              <w:right w:val="single" w:color="4F81BD" w:sz="4" w:space="0"/>
            </w:tcBorders>
          </w:tcPr>
          <w:p w:rsidR="00DE4690" w:rsidP="00BF7835" w:rsidRDefault="006775B0" w14:paraId="58D60152" w14:textId="77777777">
            <w:pPr>
              <w:spacing w:after="0" w:line="259" w:lineRule="auto"/>
              <w:ind w:left="0" w:firstLine="0"/>
              <w:jc w:val="left"/>
            </w:pPr>
            <w:r>
              <w:t xml:space="preserve">throughout its training and learning programmes for adults. It is also committed to empowering </w:t>
            </w:r>
          </w:p>
        </w:tc>
      </w:tr>
      <w:tr w:rsidR="00DE4690" w:rsidTr="002063D9" w14:paraId="58D60155" w14:textId="77777777">
        <w:trPr>
          <w:trHeight w:val="784"/>
        </w:trPr>
        <w:tc>
          <w:tcPr>
            <w:tcW w:w="9830" w:type="dxa"/>
            <w:tcBorders>
              <w:top w:val="nil"/>
              <w:left w:val="single" w:color="4F81BD" w:sz="4" w:space="0"/>
              <w:bottom w:val="single" w:color="4F81BD" w:sz="4" w:space="0"/>
              <w:right w:val="single" w:color="4F81BD" w:sz="4" w:space="0"/>
            </w:tcBorders>
            <w:shd w:val="clear" w:color="auto" w:fill="FFFFFF" w:themeFill="background1"/>
          </w:tcPr>
          <w:p w:rsidR="00DE4690" w:rsidP="009339FC" w:rsidRDefault="006775B0" w14:paraId="58D60154" w14:textId="77777777">
            <w:pPr>
              <w:spacing w:after="0" w:line="360" w:lineRule="auto"/>
              <w:ind w:left="0" w:firstLine="0"/>
              <w:jc w:val="left"/>
            </w:pPr>
            <w:r>
              <w:t xml:space="preserve">young children, through its early childhood curriculum, promoting their right to be strong, resilient and listened to. </w:t>
            </w:r>
          </w:p>
        </w:tc>
      </w:tr>
    </w:tbl>
    <w:p w:rsidR="00DE4690" w:rsidP="00BF7835" w:rsidRDefault="006775B0" w14:paraId="58D60156" w14:textId="77777777">
      <w:pPr>
        <w:spacing w:after="105" w:line="259" w:lineRule="auto"/>
        <w:ind w:left="0" w:firstLine="0"/>
        <w:jc w:val="left"/>
      </w:pPr>
      <w:r>
        <w:rPr>
          <w:b/>
        </w:rPr>
        <w:t xml:space="preserve"> </w:t>
      </w:r>
    </w:p>
    <w:p w:rsidR="00DE4690" w:rsidP="00BF7835" w:rsidRDefault="006775B0" w14:paraId="58D60157" w14:textId="77777777">
      <w:pPr>
        <w:pStyle w:val="Heading3"/>
        <w:ind w:left="-5"/>
      </w:pPr>
      <w:r>
        <w:t xml:space="preserve">Training </w:t>
      </w:r>
    </w:p>
    <w:p w:rsidR="00DE4690" w:rsidP="007941C8" w:rsidRDefault="006775B0" w14:paraId="58D60158" w14:textId="77777777">
      <w:pPr>
        <w:pStyle w:val="ListParagraph"/>
        <w:numPr>
          <w:ilvl w:val="0"/>
          <w:numId w:val="17"/>
        </w:numPr>
        <w:jc w:val="left"/>
      </w:pPr>
      <w:r>
        <w:t xml:space="preserve">We seek out training opportunities for all adults involved in the setting to ensure that they are able to recognise the signs and signals of possible physical abuse, emotional abuse, sexual abuse, neglect and vulnerability to radicalism and that they are aware of the local authority guidelines for making referrals.  </w:t>
      </w:r>
    </w:p>
    <w:p w:rsidR="0031323A" w:rsidP="007941C8" w:rsidRDefault="6DCC0394" w14:paraId="23F0DA16" w14:textId="68B538EC">
      <w:pPr>
        <w:pStyle w:val="ListParagraph"/>
        <w:numPr>
          <w:ilvl w:val="0"/>
          <w:numId w:val="17"/>
        </w:numPr>
        <w:jc w:val="left"/>
      </w:pPr>
      <w:r>
        <w:t>We ensure the designated person receives training in accordance with that recommended by the Somerset Safeguarding Children Board.</w:t>
      </w:r>
    </w:p>
    <w:p w:rsidR="00DE4690" w:rsidP="007941C8" w:rsidRDefault="006775B0" w14:paraId="58D60159" w14:textId="15EC774A">
      <w:pPr>
        <w:pStyle w:val="ListParagraph"/>
        <w:numPr>
          <w:ilvl w:val="0"/>
          <w:numId w:val="17"/>
        </w:numPr>
        <w:jc w:val="left"/>
      </w:pPr>
      <w:r>
        <w:t xml:space="preserve">A copy of this policy is included in the induction pack for </w:t>
      </w:r>
      <w:r w:rsidR="00D83F58">
        <w:t xml:space="preserve">staff, </w:t>
      </w:r>
      <w:r w:rsidR="5204EA76">
        <w:t>s</w:t>
      </w:r>
      <w:r>
        <w:t>tudents</w:t>
      </w:r>
      <w:r w:rsidR="00D83F58">
        <w:t xml:space="preserve"> and volunteers</w:t>
      </w:r>
      <w:r>
        <w:t xml:space="preserve"> which they sign to say that they have read</w:t>
      </w:r>
      <w:r w:rsidR="006F3DEB">
        <w:t>.</w:t>
      </w:r>
    </w:p>
    <w:p w:rsidR="00DE4690" w:rsidP="007941C8" w:rsidRDefault="006775B0" w14:paraId="58D6015A" w14:textId="0D19A19D">
      <w:pPr>
        <w:pStyle w:val="ListParagraph"/>
        <w:numPr>
          <w:ilvl w:val="0"/>
          <w:numId w:val="17"/>
        </w:numPr>
        <w:jc w:val="left"/>
      </w:pPr>
      <w:r>
        <w:t xml:space="preserve">We ensure that all staff know the procedures for reporting and recording their concerns in the setting. </w:t>
      </w:r>
    </w:p>
    <w:p w:rsidR="00BF0CAD" w:rsidP="007941C8" w:rsidRDefault="00BF0CAD" w14:paraId="2B59B364" w14:textId="14ADAE7E">
      <w:pPr>
        <w:pStyle w:val="ListParagraph"/>
        <w:numPr>
          <w:ilvl w:val="0"/>
          <w:numId w:val="17"/>
        </w:numPr>
        <w:jc w:val="left"/>
      </w:pPr>
      <w:r>
        <w:t xml:space="preserve">We ensure that </w:t>
      </w:r>
      <w:r w:rsidR="00BF102B">
        <w:t xml:space="preserve">all staff receive updates on safeguarding </w:t>
      </w:r>
      <w:r w:rsidR="008146CE">
        <w:t xml:space="preserve">via emails, newsletters, online training and regular </w:t>
      </w:r>
      <w:r w:rsidR="00357F25">
        <w:t>discussion at staff meetings.</w:t>
      </w:r>
    </w:p>
    <w:p w:rsidR="00766AA0" w:rsidP="007941C8" w:rsidRDefault="00766AA0" w14:paraId="4F04F038" w14:textId="07408F2A">
      <w:pPr>
        <w:pStyle w:val="ListParagraph"/>
        <w:numPr>
          <w:ilvl w:val="0"/>
          <w:numId w:val="17"/>
        </w:numPr>
        <w:jc w:val="left"/>
      </w:pPr>
      <w:r>
        <w:t>DBS checked members of our Pre</w:t>
      </w:r>
      <w:r w:rsidR="00DC2B3A">
        <w:t>s</w:t>
      </w:r>
      <w:r>
        <w:t xml:space="preserve">chool </w:t>
      </w:r>
      <w:r w:rsidR="00CF38D3">
        <w:t xml:space="preserve">staff </w:t>
      </w:r>
      <w:r>
        <w:t>are the only members of staff allowed to take a child to the toilet. No adult, other than appointed individuals, will be allowed either to take a child to the toilet or to be left alone with them.</w:t>
      </w:r>
    </w:p>
    <w:p w:rsidR="00766AA0" w:rsidP="007941C8" w:rsidRDefault="00766AA0" w14:paraId="7B13D1EF" w14:textId="0B807707">
      <w:pPr>
        <w:pStyle w:val="ListParagraph"/>
        <w:numPr>
          <w:ilvl w:val="0"/>
          <w:numId w:val="17"/>
        </w:numPr>
        <w:jc w:val="left"/>
      </w:pPr>
      <w:r>
        <w:t>Children will be encouraged to develop a sense of autonomy and independence through adult support in making choices and learning ways to express their own feelings. This will enable children to have the self-confidence and the vocabulary to resist/reject inappropriate approaches.</w:t>
      </w:r>
    </w:p>
    <w:p w:rsidR="00DE4690" w:rsidP="00BF7835" w:rsidRDefault="006775B0" w14:paraId="58D6015B" w14:textId="77777777">
      <w:pPr>
        <w:spacing w:after="105" w:line="259" w:lineRule="auto"/>
        <w:ind w:left="0" w:firstLine="0"/>
        <w:jc w:val="left"/>
      </w:pPr>
      <w:r>
        <w:rPr>
          <w:b/>
        </w:rPr>
        <w:t xml:space="preserve"> </w:t>
      </w:r>
    </w:p>
    <w:p w:rsidR="00DE4690" w:rsidP="00BF7835" w:rsidRDefault="006775B0" w14:paraId="58D6015C" w14:textId="77777777">
      <w:pPr>
        <w:pStyle w:val="Heading3"/>
        <w:ind w:left="-5"/>
      </w:pPr>
      <w:r>
        <w:lastRenderedPageBreak/>
        <w:t xml:space="preserve">Planning </w:t>
      </w:r>
    </w:p>
    <w:p w:rsidR="00DE4690" w:rsidP="007941C8" w:rsidRDefault="006775B0" w14:paraId="58D6015D" w14:textId="77777777">
      <w:pPr>
        <w:pStyle w:val="ListParagraph"/>
        <w:numPr>
          <w:ilvl w:val="0"/>
          <w:numId w:val="18"/>
        </w:numPr>
        <w:jc w:val="left"/>
      </w:pPr>
      <w:r>
        <w:t xml:space="preserve">The layout of the rooms allows for constant supervision. No child is left alone with staff or volunteers in a one-to-one situation without being visible to others. </w:t>
      </w:r>
    </w:p>
    <w:p w:rsidR="00DE4690" w:rsidP="007941C8" w:rsidRDefault="006775B0" w14:paraId="58D6015E" w14:textId="2582A455">
      <w:pPr>
        <w:pStyle w:val="ListParagraph"/>
        <w:numPr>
          <w:ilvl w:val="0"/>
          <w:numId w:val="18"/>
        </w:numPr>
        <w:jc w:val="left"/>
      </w:pPr>
      <w:r>
        <w:t>Staff change children in the main cloakroom area in the ladies’ toilets.  They a</w:t>
      </w:r>
      <w:r w:rsidR="23121DBF">
        <w:t>re required to</w:t>
      </w:r>
      <w:r>
        <w:t xml:space="preserve"> inform other staff that they are going out to change a child and which one.  Details are logged of date, time, details of the care provided, who changed the child and their signature in the</w:t>
      </w:r>
      <w:r w:rsidRPr="1959B187">
        <w:t xml:space="preserve"> </w:t>
      </w:r>
      <w:r w:rsidR="005F04FC">
        <w:t>intimate</w:t>
      </w:r>
      <w:r w:rsidRPr="1959B187" w:rsidR="005F04FC">
        <w:t xml:space="preserve"> </w:t>
      </w:r>
      <w:r>
        <w:t>care folder</w:t>
      </w:r>
      <w:r w:rsidRPr="1959B187" w:rsidR="23121DBF">
        <w:t>.</w:t>
      </w:r>
      <w:r w:rsidRPr="1959B187">
        <w:t xml:space="preserve"> </w:t>
      </w:r>
    </w:p>
    <w:p w:rsidR="00DE4690" w:rsidP="00BF7835" w:rsidRDefault="006775B0" w14:paraId="58D6015F" w14:textId="77777777">
      <w:pPr>
        <w:spacing w:after="107" w:line="259" w:lineRule="auto"/>
        <w:ind w:left="0" w:firstLine="0"/>
        <w:jc w:val="left"/>
      </w:pPr>
      <w:r>
        <w:rPr>
          <w:b/>
        </w:rPr>
        <w:t xml:space="preserve"> </w:t>
      </w:r>
    </w:p>
    <w:p w:rsidR="00DE4690" w:rsidP="00BF7835" w:rsidRDefault="006775B0" w14:paraId="58D60160" w14:textId="77777777">
      <w:pPr>
        <w:pStyle w:val="Heading3"/>
        <w:ind w:left="-5"/>
      </w:pPr>
      <w:r>
        <w:t xml:space="preserve">Curriculum </w:t>
      </w:r>
    </w:p>
    <w:p w:rsidR="00DE4690" w:rsidP="007941C8" w:rsidRDefault="006775B0" w14:paraId="58D60161" w14:textId="77777777">
      <w:pPr>
        <w:pStyle w:val="ListParagraph"/>
        <w:numPr>
          <w:ilvl w:val="0"/>
          <w:numId w:val="20"/>
        </w:numPr>
        <w:ind w:left="360"/>
        <w:jc w:val="left"/>
      </w:pPr>
      <w:r>
        <w:t xml:space="preserve">We introduce key elements of keeping children safe into our programme to promote the personal, social and emotional development of all children, so that they may grow to be </w:t>
      </w:r>
      <w:r w:rsidRPr="00427259">
        <w:rPr>
          <w:i/>
        </w:rPr>
        <w:t>strong, resilient and listened to</w:t>
      </w:r>
      <w:r>
        <w:t xml:space="preserve"> and that they develop an understanding of why and how to keep safe, including visits from community police, fire brigade etc to discuss safety issues. </w:t>
      </w:r>
    </w:p>
    <w:p w:rsidR="00DE4690" w:rsidP="007941C8" w:rsidRDefault="006775B0" w14:paraId="58D60162" w14:textId="77777777">
      <w:pPr>
        <w:pStyle w:val="ListParagraph"/>
        <w:numPr>
          <w:ilvl w:val="0"/>
          <w:numId w:val="19"/>
        </w:numPr>
        <w:ind w:left="360"/>
        <w:jc w:val="left"/>
      </w:pPr>
      <w:r>
        <w:t xml:space="preserve">We create within the setting a culture of value and respect for the individual, having positive regard for children's heritage arising from their colour, ethnicity, languages spoken at home, cultural and social background. </w:t>
      </w:r>
    </w:p>
    <w:p w:rsidR="00DE4690" w:rsidP="007941C8" w:rsidRDefault="006775B0" w14:paraId="58D60163" w14:textId="77777777">
      <w:pPr>
        <w:pStyle w:val="ListParagraph"/>
        <w:numPr>
          <w:ilvl w:val="0"/>
          <w:numId w:val="19"/>
        </w:numPr>
        <w:spacing w:after="115" w:line="259" w:lineRule="auto"/>
        <w:ind w:left="360"/>
        <w:jc w:val="left"/>
      </w:pPr>
      <w:r>
        <w:t>We ensure that this is carried out in a way that is developmentally appropriate for the children.</w:t>
      </w:r>
      <w:r w:rsidRPr="00427259">
        <w:rPr>
          <w:b/>
        </w:rPr>
        <w:t xml:space="preserve"> </w:t>
      </w:r>
    </w:p>
    <w:p w:rsidR="00DE4690" w:rsidP="00BF7835" w:rsidRDefault="006775B0" w14:paraId="58D60164" w14:textId="77777777">
      <w:pPr>
        <w:spacing w:after="105" w:line="259" w:lineRule="auto"/>
        <w:ind w:left="0" w:firstLine="0"/>
        <w:jc w:val="left"/>
      </w:pPr>
      <w:r>
        <w:rPr>
          <w:i/>
        </w:rPr>
        <w:t xml:space="preserve"> </w:t>
      </w:r>
    </w:p>
    <w:p w:rsidR="00DE4690" w:rsidP="00BF7835" w:rsidRDefault="006775B0" w14:paraId="58D60165" w14:textId="77777777">
      <w:pPr>
        <w:pStyle w:val="Heading3"/>
        <w:ind w:left="-5"/>
      </w:pPr>
      <w:r>
        <w:t xml:space="preserve">Confidentiality </w:t>
      </w:r>
    </w:p>
    <w:p w:rsidR="00DE4690" w:rsidP="007941C8" w:rsidRDefault="6DCC0394" w14:paraId="58D60166" w14:textId="52C0F46E">
      <w:pPr>
        <w:pStyle w:val="ListParagraph"/>
        <w:numPr>
          <w:ilvl w:val="0"/>
          <w:numId w:val="21"/>
        </w:numPr>
        <w:jc w:val="left"/>
      </w:pPr>
      <w:r>
        <w:t>All suspicions and investigations are kept confidential and shared only with those who need to know.  Any information is shared under the guidance of the Somerset Safeguarding Children’s Board</w:t>
      </w:r>
      <w:r w:rsidR="0078608D">
        <w:t xml:space="preserve"> and </w:t>
      </w:r>
      <w:r w:rsidR="003619C0">
        <w:t>i</w:t>
      </w:r>
      <w:r w:rsidR="0078608D">
        <w:t xml:space="preserve">n line with </w:t>
      </w:r>
      <w:r w:rsidR="005417A8">
        <w:t>data protection regulations</w:t>
      </w:r>
      <w:r w:rsidR="0078608D">
        <w:t xml:space="preserve"> </w:t>
      </w:r>
      <w:r w:rsidR="005417A8">
        <w:t>(</w:t>
      </w:r>
      <w:r w:rsidR="0078608D">
        <w:t>GDPR</w:t>
      </w:r>
      <w:r w:rsidR="005417A8">
        <w:t xml:space="preserve"> </w:t>
      </w:r>
      <w:r w:rsidR="003619C0">
        <w:t>2018).</w:t>
      </w:r>
      <w:r>
        <w:t xml:space="preserve"> </w:t>
      </w:r>
    </w:p>
    <w:p w:rsidR="00DE4690" w:rsidP="007941C8" w:rsidRDefault="785F3B42" w14:paraId="58D60167" w14:textId="26E442D6">
      <w:pPr>
        <w:pStyle w:val="ListParagraph"/>
        <w:numPr>
          <w:ilvl w:val="0"/>
          <w:numId w:val="21"/>
        </w:numPr>
        <w:jc w:val="left"/>
      </w:pPr>
      <w:r>
        <w:t xml:space="preserve">In accordance with the Staff Behaviour Policy, mobile phones and cameras of staff, visitors, students and volunteers are kept in their bags in the office on silent and are not used whilst in the premises. The only time a staff member may have a mobile phone is on a small group outing; used only when another staff member is present in the case of an emergency, or (outside of preschool hours) to take photographs of the children’s displays for the preschool website or Facebook page. This is set out in detail in our Media Usage Policy. </w:t>
      </w:r>
    </w:p>
    <w:p w:rsidR="00DE4690" w:rsidP="00BF7835" w:rsidRDefault="006775B0" w14:paraId="58D60168" w14:textId="77777777">
      <w:pPr>
        <w:spacing w:after="105" w:line="259" w:lineRule="auto"/>
        <w:ind w:left="0" w:firstLine="0"/>
        <w:jc w:val="left"/>
      </w:pPr>
      <w:r>
        <w:rPr>
          <w:i/>
        </w:rPr>
        <w:t xml:space="preserve"> </w:t>
      </w:r>
    </w:p>
    <w:p w:rsidR="00DE4690" w:rsidP="00BF7835" w:rsidRDefault="006775B0" w14:paraId="58D60169" w14:textId="77777777">
      <w:pPr>
        <w:pStyle w:val="Heading3"/>
        <w:ind w:left="-5"/>
      </w:pPr>
      <w:r>
        <w:t xml:space="preserve">Support to families (and staff) </w:t>
      </w:r>
    </w:p>
    <w:p w:rsidR="00DE4690" w:rsidP="007941C8" w:rsidRDefault="006775B0" w14:paraId="58D6016A" w14:textId="77777777">
      <w:pPr>
        <w:pStyle w:val="ListParagraph"/>
        <w:numPr>
          <w:ilvl w:val="0"/>
          <w:numId w:val="22"/>
        </w:numPr>
        <w:jc w:val="left"/>
      </w:pPr>
      <w:r>
        <w:t xml:space="preserve">We believe in building trusting and supportive relationships with families, staff and volunteers in the group. </w:t>
      </w:r>
    </w:p>
    <w:p w:rsidR="00DE4690" w:rsidP="007941C8" w:rsidRDefault="006775B0" w14:paraId="58D6016B" w14:textId="7FA425F0">
      <w:pPr>
        <w:pStyle w:val="ListParagraph"/>
        <w:numPr>
          <w:ilvl w:val="0"/>
          <w:numId w:val="22"/>
        </w:numPr>
        <w:jc w:val="left"/>
      </w:pPr>
      <w:r>
        <w:t xml:space="preserve">We make clear to parents our role and responsibilities in relation to child protection, such as for the reporting of concerns, providing information, monitoring of the child, and liaising </w:t>
      </w:r>
      <w:proofErr w:type="gramStart"/>
      <w:r>
        <w:t>at all times</w:t>
      </w:r>
      <w:proofErr w:type="gramEnd"/>
      <w:r>
        <w:t xml:space="preserve"> with the local children’s social care team. This is in the Parental </w:t>
      </w:r>
      <w:r w:rsidR="5294BFAB">
        <w:t>A</w:t>
      </w:r>
      <w:r>
        <w:t xml:space="preserve">greement which all parents sign. </w:t>
      </w:r>
    </w:p>
    <w:p w:rsidR="00DE4690" w:rsidP="007941C8" w:rsidRDefault="006775B0" w14:paraId="58D6016C" w14:textId="77777777">
      <w:pPr>
        <w:pStyle w:val="ListParagraph"/>
        <w:numPr>
          <w:ilvl w:val="0"/>
          <w:numId w:val="22"/>
        </w:numPr>
        <w:spacing w:after="30"/>
        <w:jc w:val="left"/>
      </w:pPr>
      <w:r>
        <w:lastRenderedPageBreak/>
        <w:t xml:space="preserve">We will continue to welcome the child and the family whilst investigations are being made in relation to any alleged abuse. </w:t>
      </w:r>
    </w:p>
    <w:p w:rsidR="00DE4690" w:rsidP="007941C8" w:rsidRDefault="006775B0" w14:paraId="58D6016D" w14:textId="77777777">
      <w:pPr>
        <w:pStyle w:val="ListParagraph"/>
        <w:numPr>
          <w:ilvl w:val="0"/>
          <w:numId w:val="22"/>
        </w:numPr>
        <w:jc w:val="left"/>
      </w:pPr>
      <w:r>
        <w:t xml:space="preserve">We follow the Child Protection Plan as set by the child’s social care worker in relation to the setting's designated role and tasks in supporting that child and their family, subsequent to any investigation. </w:t>
      </w:r>
    </w:p>
    <w:p w:rsidR="00DE4690" w:rsidP="007941C8" w:rsidRDefault="6DCC0394" w14:paraId="58D6016E" w14:textId="279994F7">
      <w:pPr>
        <w:pStyle w:val="ListParagraph"/>
        <w:numPr>
          <w:ilvl w:val="0"/>
          <w:numId w:val="22"/>
        </w:numPr>
        <w:jc w:val="left"/>
      </w:pPr>
      <w:r>
        <w:t xml:space="preserve">Confidential records kept on a child are shared with the child's parents or those who have parental responsibility for the child in accordance with the Confidentiality and Client Access to Records procedure and only if appropriate under the guidance of the Somerset Safeguarding Children Board. </w:t>
      </w:r>
    </w:p>
    <w:p w:rsidR="003B22A6" w:rsidP="007941C8" w:rsidRDefault="006775B0" w14:paraId="11683A69" w14:textId="19786E90">
      <w:pPr>
        <w:pStyle w:val="ListParagraph"/>
        <w:numPr>
          <w:ilvl w:val="0"/>
          <w:numId w:val="22"/>
        </w:numPr>
        <w:jc w:val="left"/>
      </w:pPr>
      <w:r>
        <w:t xml:space="preserve">We recognise that staff involved in child protection issues may feel vulnerable themselves and find situations stressful and upsetting and therefore will ensure that during supervision sessions and walk in sessions with the designated safeguarding lead, they have an opportunity to talk and seek further support as appropriate. </w:t>
      </w:r>
    </w:p>
    <w:p w:rsidR="00DE4690" w:rsidP="00BF7835" w:rsidRDefault="006775B0" w14:paraId="58D60170" w14:textId="77777777">
      <w:pPr>
        <w:spacing w:after="105" w:line="259" w:lineRule="auto"/>
        <w:ind w:left="0" w:firstLine="0"/>
        <w:jc w:val="left"/>
      </w:pPr>
      <w:r>
        <w:rPr>
          <w:b/>
        </w:rPr>
        <w:t xml:space="preserve"> </w:t>
      </w:r>
    </w:p>
    <w:p w:rsidR="001C146A" w:rsidP="00BF7835" w:rsidRDefault="001C146A" w14:paraId="08D335B6" w14:textId="65760D60">
      <w:pPr>
        <w:pStyle w:val="Heading3"/>
        <w:spacing w:after="105"/>
        <w:ind w:left="-5"/>
      </w:pPr>
      <w:r>
        <w:t>Unexplained Absence</w:t>
      </w:r>
    </w:p>
    <w:p w:rsidRPr="007B6435" w:rsidR="001C146A" w:rsidP="00BF7835" w:rsidRDefault="00DC6971" w14:paraId="7CEC0179" w14:textId="63300A89">
      <w:pPr>
        <w:jc w:val="left"/>
        <w:rPr>
          <w:u w:val="single"/>
        </w:rPr>
      </w:pPr>
      <w:r>
        <w:rPr>
          <w:u w:val="single"/>
        </w:rPr>
        <w:t xml:space="preserve">In the event of unexplained and unplanned absences, for example if there is a break in the child’s normal attendance pattern with no explanation, </w:t>
      </w:r>
      <w:r w:rsidR="002A27DA">
        <w:rPr>
          <w:u w:val="single"/>
        </w:rPr>
        <w:t>the</w:t>
      </w:r>
      <w:r>
        <w:rPr>
          <w:u w:val="single"/>
        </w:rPr>
        <w:t xml:space="preserve"> Preschool</w:t>
      </w:r>
      <w:r w:rsidR="000711B9">
        <w:rPr>
          <w:u w:val="single"/>
        </w:rPr>
        <w:t xml:space="preserve"> </w:t>
      </w:r>
      <w:r w:rsidR="002A27DA">
        <w:rPr>
          <w:u w:val="single"/>
        </w:rPr>
        <w:t xml:space="preserve">will </w:t>
      </w:r>
      <w:r w:rsidR="000711B9">
        <w:rPr>
          <w:u w:val="single"/>
        </w:rPr>
        <w:t xml:space="preserve">contact the family </w:t>
      </w:r>
      <w:r w:rsidR="00B75057">
        <w:rPr>
          <w:u w:val="single"/>
        </w:rPr>
        <w:t>after th</w:t>
      </w:r>
      <w:r w:rsidR="00F47A91">
        <w:rPr>
          <w:u w:val="single"/>
        </w:rPr>
        <w:t>e first</w:t>
      </w:r>
      <w:r w:rsidRPr="00F47A91" w:rsidR="00B75057">
        <w:rPr>
          <w:color w:val="auto"/>
          <w:u w:val="single"/>
        </w:rPr>
        <w:t xml:space="preserve"> </w:t>
      </w:r>
      <w:r w:rsidR="00B75057">
        <w:rPr>
          <w:u w:val="single"/>
        </w:rPr>
        <w:t xml:space="preserve">incidence of absence </w:t>
      </w:r>
      <w:r w:rsidR="000711B9">
        <w:rPr>
          <w:u w:val="single"/>
        </w:rPr>
        <w:t>and ascertain the reason for non-attendance and share any concerns.  A contact log should be kept of atte</w:t>
      </w:r>
      <w:r w:rsidR="00B91027">
        <w:rPr>
          <w:u w:val="single"/>
        </w:rPr>
        <w:t xml:space="preserve">mpts to make contact. </w:t>
      </w:r>
    </w:p>
    <w:p w:rsidR="001C146A" w:rsidP="00BF7835" w:rsidRDefault="001C146A" w14:paraId="50D950C4" w14:textId="77777777">
      <w:pPr>
        <w:pStyle w:val="Heading3"/>
        <w:spacing w:after="105"/>
        <w:ind w:left="-5"/>
        <w:rPr>
          <w:b/>
          <w:i w:val="0"/>
        </w:rPr>
      </w:pPr>
    </w:p>
    <w:p w:rsidR="00DE4690" w:rsidP="00BF7835" w:rsidRDefault="006775B0" w14:paraId="58D60171" w14:textId="29C049BB">
      <w:pPr>
        <w:pStyle w:val="Heading3"/>
        <w:spacing w:after="105"/>
        <w:ind w:left="-5"/>
      </w:pPr>
      <w:r w:rsidRPr="007B6435">
        <w:rPr>
          <w:b/>
          <w:bCs/>
          <w:i w:val="0"/>
        </w:rPr>
        <w:t xml:space="preserve">Legal framework </w:t>
      </w:r>
    </w:p>
    <w:p w:rsidR="00DE4690" w:rsidP="00BF7835" w:rsidRDefault="006775B0" w14:paraId="58D60172" w14:textId="77777777">
      <w:pPr>
        <w:spacing w:after="106" w:line="259" w:lineRule="auto"/>
        <w:ind w:left="0" w:firstLine="0"/>
        <w:jc w:val="left"/>
      </w:pPr>
      <w:r>
        <w:rPr>
          <w:b/>
        </w:rPr>
        <w:t xml:space="preserve"> </w:t>
      </w:r>
    </w:p>
    <w:p w:rsidR="00DE4690" w:rsidP="00BF7835" w:rsidRDefault="006775B0" w14:paraId="58D60173" w14:textId="77777777">
      <w:pPr>
        <w:pStyle w:val="Heading4"/>
        <w:ind w:left="-5"/>
      </w:pPr>
      <w:r>
        <w:t xml:space="preserve">Primary legislation </w:t>
      </w:r>
    </w:p>
    <w:p w:rsidR="00DE4690" w:rsidP="00BE41CD" w:rsidRDefault="7C062217" w14:paraId="569330A1" w14:textId="69638BA6">
      <w:pPr>
        <w:pStyle w:val="ListParagraph"/>
        <w:numPr>
          <w:ilvl w:val="0"/>
          <w:numId w:val="23"/>
        </w:numPr>
        <w:spacing w:after="113" w:line="360" w:lineRule="auto"/>
        <w:jc w:val="left"/>
      </w:pPr>
      <w:r>
        <w:t>Children Act (1989 s47) (2004 s11)</w:t>
      </w:r>
    </w:p>
    <w:p w:rsidR="00DE4690" w:rsidP="00BE41CD" w:rsidRDefault="7C062217" w14:paraId="58D60174" w14:textId="328EFEB6">
      <w:pPr>
        <w:pStyle w:val="ListParagraph"/>
        <w:numPr>
          <w:ilvl w:val="0"/>
          <w:numId w:val="23"/>
        </w:numPr>
        <w:spacing w:after="113" w:line="360" w:lineRule="auto"/>
        <w:jc w:val="left"/>
      </w:pPr>
      <w:r>
        <w:t xml:space="preserve">Childcare Act (2006) </w:t>
      </w:r>
    </w:p>
    <w:p w:rsidR="7C062217" w:rsidP="00BE41CD" w:rsidRDefault="7C062217" w14:paraId="3537FA11" w14:textId="5E5D294C">
      <w:pPr>
        <w:pStyle w:val="ListParagraph"/>
        <w:numPr>
          <w:ilvl w:val="0"/>
          <w:numId w:val="23"/>
        </w:numPr>
        <w:spacing w:after="113" w:line="360" w:lineRule="auto"/>
        <w:jc w:val="left"/>
      </w:pPr>
      <w:r>
        <w:t>Guidance for Safer Working Practice for those working in education settings (2015)</w:t>
      </w:r>
    </w:p>
    <w:p w:rsidR="5B1CA745" w:rsidP="00BE41CD" w:rsidRDefault="006775B0" w14:paraId="288E9E7F" w14:textId="0E48F2DE">
      <w:pPr>
        <w:pStyle w:val="ListParagraph"/>
        <w:numPr>
          <w:ilvl w:val="0"/>
          <w:numId w:val="23"/>
        </w:numPr>
        <w:spacing w:after="113" w:line="360" w:lineRule="auto"/>
        <w:jc w:val="left"/>
      </w:pPr>
      <w:r>
        <w:t xml:space="preserve">Protection of Children Act (1999) </w:t>
      </w:r>
    </w:p>
    <w:p w:rsidR="00DE4690" w:rsidP="00BE41CD" w:rsidRDefault="006775B0" w14:paraId="58D60177" w14:textId="77777777">
      <w:pPr>
        <w:pStyle w:val="ListParagraph"/>
        <w:numPr>
          <w:ilvl w:val="0"/>
          <w:numId w:val="23"/>
        </w:numPr>
        <w:spacing w:after="115" w:line="360" w:lineRule="auto"/>
        <w:jc w:val="left"/>
      </w:pPr>
      <w:r>
        <w:t xml:space="preserve">The Children Act (Every Child Matters) (2004) </w:t>
      </w:r>
    </w:p>
    <w:p w:rsidR="00DE4690" w:rsidP="00BE41CD" w:rsidRDefault="006775B0" w14:paraId="58D60178" w14:textId="77777777">
      <w:pPr>
        <w:pStyle w:val="ListParagraph"/>
        <w:numPr>
          <w:ilvl w:val="0"/>
          <w:numId w:val="23"/>
        </w:numPr>
        <w:spacing w:after="113" w:line="360" w:lineRule="auto"/>
        <w:jc w:val="left"/>
      </w:pPr>
      <w:r>
        <w:t xml:space="preserve">Safeguarding Vulnerable Groups Act (2006) </w:t>
      </w:r>
    </w:p>
    <w:p w:rsidR="00D6015F" w:rsidP="00D6015F" w:rsidRDefault="006775B0" w14:paraId="2D03E5E0" w14:textId="4DAE052E">
      <w:pPr>
        <w:pStyle w:val="ListParagraph"/>
        <w:numPr>
          <w:ilvl w:val="0"/>
          <w:numId w:val="23"/>
        </w:numPr>
        <w:spacing w:after="113" w:line="360" w:lineRule="auto"/>
        <w:jc w:val="left"/>
      </w:pPr>
      <w:r>
        <w:t xml:space="preserve">Prevent Duty (2016) (Counter Terrorism) </w:t>
      </w:r>
    </w:p>
    <w:p w:rsidR="001445DE" w:rsidP="00BE41CD" w:rsidRDefault="001445DE" w14:paraId="0E103E9E" w14:textId="13FB1BD6">
      <w:pPr>
        <w:pStyle w:val="ListParagraph"/>
        <w:numPr>
          <w:ilvl w:val="0"/>
          <w:numId w:val="23"/>
        </w:numPr>
        <w:spacing w:after="113" w:line="360" w:lineRule="auto"/>
        <w:jc w:val="left"/>
      </w:pPr>
      <w:r>
        <w:t>Children and Social Work Act (2017)</w:t>
      </w:r>
    </w:p>
    <w:p w:rsidR="00D6015F" w:rsidP="00BE41CD" w:rsidRDefault="63C78933" w14:paraId="0FE67C24" w14:textId="77777777">
      <w:pPr>
        <w:pStyle w:val="ListParagraph"/>
        <w:numPr>
          <w:ilvl w:val="0"/>
          <w:numId w:val="23"/>
        </w:numPr>
        <w:spacing w:after="112" w:line="360" w:lineRule="auto"/>
        <w:jc w:val="left"/>
      </w:pPr>
      <w:r>
        <w:t>Keeping Children Safe in Education (2018</w:t>
      </w:r>
      <w:r w:rsidRPr="7BDD2722">
        <w:t>)</w:t>
      </w:r>
    </w:p>
    <w:p w:rsidR="00DE4690" w:rsidP="00BE41CD" w:rsidRDefault="00D6015F" w14:paraId="58D6017B" w14:textId="032C59D6">
      <w:pPr>
        <w:pStyle w:val="ListParagraph"/>
        <w:numPr>
          <w:ilvl w:val="0"/>
          <w:numId w:val="23"/>
        </w:numPr>
        <w:spacing w:after="112" w:line="360" w:lineRule="auto"/>
        <w:jc w:val="left"/>
      </w:pPr>
      <w:r>
        <w:t>Child Safeguarding Practice Review</w:t>
      </w:r>
      <w:r w:rsidR="00090E79">
        <w:t xml:space="preserve"> and Relevant Agency Regulations 2018</w:t>
      </w:r>
      <w:r w:rsidRPr="7BDD2722" w:rsidR="63C78933">
        <w:t xml:space="preserve"> </w:t>
      </w:r>
    </w:p>
    <w:p w:rsidR="00DE4690" w:rsidP="00BF7835" w:rsidRDefault="00DE4690" w14:paraId="58D6017C" w14:textId="753A9677">
      <w:pPr>
        <w:spacing w:after="105" w:line="259" w:lineRule="auto"/>
        <w:ind w:left="0" w:firstLine="0"/>
        <w:jc w:val="left"/>
      </w:pPr>
    </w:p>
    <w:p w:rsidR="00DE4690" w:rsidP="00BF7835" w:rsidRDefault="006775B0" w14:paraId="58D6017D" w14:textId="77777777">
      <w:pPr>
        <w:pStyle w:val="Heading4"/>
        <w:ind w:left="-5"/>
      </w:pPr>
      <w:r>
        <w:t xml:space="preserve">Secondary legislation </w:t>
      </w:r>
    </w:p>
    <w:p w:rsidR="00DE4690" w:rsidP="007941C8" w:rsidRDefault="006775B0" w14:paraId="58D6017F" w14:textId="1B9A4CBB">
      <w:pPr>
        <w:pStyle w:val="ListParagraph"/>
        <w:numPr>
          <w:ilvl w:val="0"/>
          <w:numId w:val="24"/>
        </w:numPr>
        <w:spacing w:after="113" w:line="360" w:lineRule="auto"/>
        <w:jc w:val="left"/>
      </w:pPr>
      <w:r>
        <w:t xml:space="preserve">Sexual Offences Act (2003) </w:t>
      </w:r>
    </w:p>
    <w:p w:rsidR="00DE4690" w:rsidP="007941C8" w:rsidRDefault="006775B0" w14:paraId="58D60180" w14:textId="097E53C4">
      <w:pPr>
        <w:pStyle w:val="ListParagraph"/>
        <w:numPr>
          <w:ilvl w:val="0"/>
          <w:numId w:val="24"/>
        </w:numPr>
        <w:spacing w:after="115" w:line="360" w:lineRule="auto"/>
        <w:jc w:val="left"/>
      </w:pPr>
      <w:r>
        <w:t>Human Rights Act (199</w:t>
      </w:r>
      <w:r w:rsidR="0349EB83">
        <w:t>8</w:t>
      </w:r>
      <w:r w:rsidRPr="3262370D">
        <w:t xml:space="preserve">) </w:t>
      </w:r>
    </w:p>
    <w:p w:rsidR="00DE4690" w:rsidP="007941C8" w:rsidRDefault="006775B0" w14:paraId="58D60181" w14:textId="77777777">
      <w:pPr>
        <w:pStyle w:val="ListParagraph"/>
        <w:numPr>
          <w:ilvl w:val="0"/>
          <w:numId w:val="24"/>
        </w:numPr>
        <w:spacing w:after="113" w:line="360" w:lineRule="auto"/>
        <w:jc w:val="left"/>
      </w:pPr>
      <w:r>
        <w:lastRenderedPageBreak/>
        <w:t xml:space="preserve">Race Relations (Amendment) Act (2000) </w:t>
      </w:r>
    </w:p>
    <w:p w:rsidR="00DE4690" w:rsidP="007941C8" w:rsidRDefault="006775B0" w14:paraId="58D60182" w14:textId="77777777">
      <w:pPr>
        <w:pStyle w:val="ListParagraph"/>
        <w:numPr>
          <w:ilvl w:val="0"/>
          <w:numId w:val="24"/>
        </w:numPr>
        <w:spacing w:after="114" w:line="360" w:lineRule="auto"/>
        <w:jc w:val="left"/>
      </w:pPr>
      <w:r>
        <w:t xml:space="preserve">Race Relations (Amendment) Act (1976) Regulations </w:t>
      </w:r>
    </w:p>
    <w:p w:rsidR="00DE4690" w:rsidP="007941C8" w:rsidRDefault="006775B0" w14:paraId="58D60184" w14:textId="5B5E07B8">
      <w:pPr>
        <w:pStyle w:val="ListParagraph"/>
        <w:numPr>
          <w:ilvl w:val="0"/>
          <w:numId w:val="24"/>
        </w:numPr>
        <w:spacing w:after="113" w:line="360" w:lineRule="auto"/>
        <w:jc w:val="left"/>
      </w:pPr>
      <w:r>
        <w:t>Equalit</w:t>
      </w:r>
      <w:r w:rsidR="5B32C0A1">
        <w:t>y</w:t>
      </w:r>
      <w:r>
        <w:t xml:space="preserve"> Act (20</w:t>
      </w:r>
      <w:r w:rsidR="5B32C0A1">
        <w:t>10</w:t>
      </w:r>
      <w:r w:rsidRPr="7BDD2722">
        <w:t xml:space="preserve">) </w:t>
      </w:r>
    </w:p>
    <w:p w:rsidR="00645394" w:rsidP="007941C8" w:rsidRDefault="65276F0F" w14:paraId="4D546715" w14:textId="77777777">
      <w:pPr>
        <w:pStyle w:val="ListParagraph"/>
        <w:numPr>
          <w:ilvl w:val="0"/>
          <w:numId w:val="24"/>
        </w:numPr>
        <w:spacing w:after="113" w:line="360" w:lineRule="auto"/>
        <w:jc w:val="left"/>
      </w:pPr>
      <w:r>
        <w:t>Criminal Justice and Courts Act (2015)</w:t>
      </w:r>
    </w:p>
    <w:p w:rsidR="65276F0F" w:rsidP="007941C8" w:rsidRDefault="00645394" w14:paraId="1C448CA0" w14:textId="50CFA11F">
      <w:pPr>
        <w:pStyle w:val="ListParagraph"/>
        <w:numPr>
          <w:ilvl w:val="0"/>
          <w:numId w:val="24"/>
        </w:numPr>
        <w:spacing w:after="113" w:line="360" w:lineRule="auto"/>
        <w:jc w:val="left"/>
      </w:pPr>
      <w:r>
        <w:t>General Data Protection Regulations</w:t>
      </w:r>
      <w:r w:rsidR="007E245A">
        <w:t xml:space="preserve"> (2018)</w:t>
      </w:r>
      <w:r w:rsidR="65276F0F">
        <w:t xml:space="preserve"> </w:t>
      </w:r>
    </w:p>
    <w:p w:rsidR="00DE4690" w:rsidP="00BF7835" w:rsidRDefault="006775B0" w14:paraId="58D60185" w14:textId="77777777">
      <w:pPr>
        <w:spacing w:after="105" w:line="259" w:lineRule="auto"/>
        <w:ind w:left="0" w:firstLine="0"/>
        <w:jc w:val="left"/>
      </w:pPr>
      <w:r>
        <w:t xml:space="preserve"> </w:t>
      </w:r>
    </w:p>
    <w:p w:rsidR="00DE4690" w:rsidP="00BF7835" w:rsidRDefault="006775B0" w14:paraId="58D60186" w14:textId="77777777">
      <w:pPr>
        <w:pStyle w:val="Heading3"/>
        <w:spacing w:after="105"/>
        <w:ind w:left="-5"/>
      </w:pPr>
      <w:r>
        <w:rPr>
          <w:b/>
          <w:i w:val="0"/>
        </w:rPr>
        <w:t xml:space="preserve">Further Guidance </w:t>
      </w:r>
    </w:p>
    <w:p w:rsidR="00DE4690" w:rsidP="00BF7835" w:rsidRDefault="006775B0" w14:paraId="58D60187" w14:textId="77777777">
      <w:pPr>
        <w:spacing w:after="0" w:line="259" w:lineRule="auto"/>
        <w:ind w:left="0" w:firstLine="0"/>
        <w:jc w:val="left"/>
      </w:pPr>
      <w:r w:rsidRPr="007B6435">
        <w:rPr>
          <w:rFonts w:ascii="Times New Roman" w:hAnsi="Times New Roman" w:eastAsia="Times New Roman" w:cs="Times New Roman"/>
          <w:sz w:val="24"/>
          <w:szCs w:val="24"/>
        </w:rPr>
        <w:t xml:space="preserve"> </w:t>
      </w:r>
    </w:p>
    <w:p w:rsidR="7BA02C12" w:rsidP="007941C8" w:rsidRDefault="7BA02C12" w14:paraId="193ECD8E" w14:textId="70CCFC58">
      <w:pPr>
        <w:pStyle w:val="ListParagraph"/>
        <w:numPr>
          <w:ilvl w:val="0"/>
          <w:numId w:val="25"/>
        </w:numPr>
        <w:spacing w:after="113" w:line="360" w:lineRule="auto"/>
        <w:jc w:val="left"/>
      </w:pPr>
      <w:r>
        <w:t xml:space="preserve">What to do if you are Worried a Child is Being Abused (2015) </w:t>
      </w:r>
    </w:p>
    <w:p w:rsidR="7BB01994" w:rsidP="007941C8" w:rsidRDefault="7BB01994" w14:paraId="744EBA00" w14:textId="0D6472B3">
      <w:pPr>
        <w:pStyle w:val="ListParagraph"/>
        <w:numPr>
          <w:ilvl w:val="0"/>
          <w:numId w:val="25"/>
        </w:numPr>
        <w:spacing w:after="113" w:line="360" w:lineRule="auto"/>
        <w:jc w:val="left"/>
      </w:pPr>
      <w:r>
        <w:t>Effective Support for Children and Families in Somerset (2017)</w:t>
      </w:r>
      <w:r w:rsidRPr="00DD2DF1">
        <w:rPr>
          <w:color w:val="FF0000"/>
        </w:rPr>
        <w:t xml:space="preserve"> </w:t>
      </w:r>
    </w:p>
    <w:p w:rsidR="00DE4690" w:rsidP="007941C8" w:rsidRDefault="006775B0" w14:paraId="58D60188" w14:textId="77777777">
      <w:pPr>
        <w:pStyle w:val="ListParagraph"/>
        <w:numPr>
          <w:ilvl w:val="0"/>
          <w:numId w:val="25"/>
        </w:numPr>
        <w:spacing w:after="113" w:line="360" w:lineRule="auto"/>
        <w:jc w:val="left"/>
      </w:pPr>
      <w:r>
        <w:t xml:space="preserve">Statutory Framework for the Early Years Foundation Stage (2017) </w:t>
      </w:r>
    </w:p>
    <w:p w:rsidR="00DE4690" w:rsidP="007941C8" w:rsidRDefault="006775B0" w14:paraId="58D6018D" w14:textId="5AD6B975">
      <w:pPr>
        <w:pStyle w:val="ListParagraph"/>
        <w:numPr>
          <w:ilvl w:val="0"/>
          <w:numId w:val="25"/>
        </w:numPr>
        <w:spacing w:after="150" w:line="360" w:lineRule="auto"/>
        <w:jc w:val="left"/>
      </w:pPr>
      <w:r>
        <w:t xml:space="preserve">Working Together to Safeguard Children </w:t>
      </w:r>
      <w:r w:rsidR="5F395287">
        <w:t>(2018</w:t>
      </w:r>
      <w:r w:rsidRPr="7BDD2722">
        <w:t xml:space="preserve">) </w:t>
      </w:r>
    </w:p>
    <w:p w:rsidR="00DE4690" w:rsidP="007941C8" w:rsidRDefault="006775B0" w14:paraId="3833524A" w14:textId="7A959F48">
      <w:pPr>
        <w:pStyle w:val="ListParagraph"/>
        <w:numPr>
          <w:ilvl w:val="0"/>
          <w:numId w:val="25"/>
        </w:numPr>
        <w:spacing w:after="112" w:line="360" w:lineRule="auto"/>
        <w:jc w:val="left"/>
      </w:pPr>
      <w:r>
        <w:t>Information Sharing</w:t>
      </w:r>
      <w:r w:rsidR="63B51F10">
        <w:t xml:space="preserve"> Advice for Safeguarding Practitioners (2018</w:t>
      </w:r>
      <w:r w:rsidRPr="2341CFD7">
        <w:t xml:space="preserve">) </w:t>
      </w:r>
    </w:p>
    <w:p w:rsidR="2341CFD7" w:rsidP="007941C8" w:rsidRDefault="2341CFD7" w14:paraId="7B4DBE5D" w14:textId="79F272A7">
      <w:pPr>
        <w:pStyle w:val="ListParagraph"/>
        <w:numPr>
          <w:ilvl w:val="0"/>
          <w:numId w:val="25"/>
        </w:numPr>
        <w:spacing w:after="112" w:line="360" w:lineRule="auto"/>
        <w:jc w:val="left"/>
      </w:pPr>
      <w:r w:rsidRPr="2341CFD7">
        <w:t>Ofsted safeguarding policy (2018)</w:t>
      </w:r>
    </w:p>
    <w:p w:rsidR="487E9BCB" w:rsidP="007941C8" w:rsidRDefault="487E9BCB" w14:paraId="3D890B14" w14:textId="4CFB9D76">
      <w:pPr>
        <w:pStyle w:val="ListParagraph"/>
        <w:numPr>
          <w:ilvl w:val="0"/>
          <w:numId w:val="25"/>
        </w:numPr>
        <w:spacing w:after="112" w:line="360" w:lineRule="auto"/>
        <w:jc w:val="left"/>
      </w:pPr>
      <w:r>
        <w:t xml:space="preserve">Multi-agency statutory guidance on </w:t>
      </w:r>
      <w:r w:rsidR="5BF4CF6A">
        <w:t>female genital mutilation (2018)</w:t>
      </w:r>
    </w:p>
    <w:p w:rsidR="00DE4690" w:rsidP="007941C8" w:rsidRDefault="006775B0" w14:paraId="58D60190" w14:textId="6525658E">
      <w:pPr>
        <w:pStyle w:val="ListParagraph"/>
        <w:numPr>
          <w:ilvl w:val="0"/>
          <w:numId w:val="25"/>
        </w:numPr>
        <w:spacing w:after="113" w:line="360" w:lineRule="auto"/>
        <w:jc w:val="left"/>
      </w:pPr>
      <w:r>
        <w:t>Inspecting Safeguarding in Early Years, Education and Skills Settings (201</w:t>
      </w:r>
      <w:r w:rsidR="502FA517">
        <w:t>8</w:t>
      </w:r>
      <w:r w:rsidRPr="38825A58">
        <w:t>)</w:t>
      </w:r>
      <w:r w:rsidRPr="00DD2DF1">
        <w:rPr>
          <w:color w:val="FF0000"/>
        </w:rPr>
        <w:t xml:space="preserve"> </w:t>
      </w:r>
    </w:p>
    <w:p w:rsidR="00832EEE" w:rsidP="00832EEE" w:rsidRDefault="00832EEE" w14:paraId="4267CF15" w14:textId="77777777">
      <w:pPr>
        <w:spacing w:after="119"/>
        <w:ind w:left="-15"/>
        <w:rPr>
          <w:color w:val="4F81BD"/>
        </w:rPr>
      </w:pPr>
    </w:p>
    <w:p w:rsidR="00832EEE" w:rsidP="00832EEE" w:rsidRDefault="006775B0" w14:paraId="1DF80A8C" w14:textId="5DA94924">
      <w:pPr>
        <w:spacing w:after="119"/>
        <w:ind w:left="-15"/>
      </w:pPr>
      <w:r>
        <w:rPr>
          <w:color w:val="4F81BD"/>
        </w:rPr>
        <w:tab/>
      </w:r>
      <w:r w:rsidR="00832EEE">
        <w:t>This policy was adopted at a meeting of</w:t>
      </w:r>
      <w:r w:rsidR="00832EEE">
        <w:rPr>
          <w:sz w:val="24"/>
          <w:szCs w:val="24"/>
        </w:rPr>
        <w:t xml:space="preserve"> </w:t>
      </w:r>
      <w:r w:rsidR="00832EEE">
        <w:t>Comeytrowe Under Fives Preschool</w:t>
      </w:r>
      <w:r w:rsidR="00832EEE">
        <w:rPr>
          <w:sz w:val="24"/>
          <w:szCs w:val="24"/>
        </w:rPr>
        <w:t xml:space="preserve"> h</w:t>
      </w:r>
      <w:r w:rsidR="00832EEE">
        <w:t>eld on:</w:t>
      </w:r>
    </w:p>
    <w:p w:rsidR="00832EEE" w:rsidP="00832EEE" w:rsidRDefault="00832EEE" w14:paraId="4FB95CEC" w14:textId="1D5F5568">
      <w:pPr>
        <w:spacing w:after="119"/>
        <w:ind w:left="-15"/>
        <w:rPr>
          <w:sz w:val="24"/>
          <w:szCs w:val="24"/>
        </w:rPr>
      </w:pPr>
      <w:r>
        <w:rPr>
          <w:sz w:val="24"/>
          <w:szCs w:val="24"/>
        </w:rPr>
        <w:t xml:space="preserve"> 28th January 2019</w:t>
      </w:r>
    </w:p>
    <w:p w:rsidR="00832EEE" w:rsidP="00832EEE" w:rsidRDefault="00832EEE" w14:paraId="152EAF31" w14:textId="77777777">
      <w:pPr>
        <w:spacing w:after="148"/>
        <w:ind w:left="0" w:firstLine="0"/>
        <w:rPr>
          <w:sz w:val="24"/>
          <w:szCs w:val="24"/>
        </w:rPr>
      </w:pPr>
      <w:r w:rsidR="4BED55F5">
        <w:rPr/>
        <w:t>Date to be reviewed:</w:t>
      </w:r>
      <w:r w:rsidRPr="4BED55F5" w:rsidR="4BED55F5">
        <w:rPr>
          <w:sz w:val="24"/>
          <w:szCs w:val="24"/>
        </w:rPr>
        <w:t xml:space="preserve">  </w:t>
      </w:r>
    </w:p>
    <w:p w:rsidR="4BED55F5" w:rsidP="4BED55F5" w:rsidRDefault="4BED55F5" w14:paraId="796137A1" w14:textId="6486CF13">
      <w:pPr>
        <w:pStyle w:val="Normal"/>
        <w:spacing w:after="148"/>
        <w:ind w:left="0" w:firstLine="0"/>
        <w:rPr>
          <w:sz w:val="24"/>
          <w:szCs w:val="24"/>
        </w:rPr>
      </w:pPr>
      <w:r w:rsidRPr="4BED55F5" w:rsidR="4BED55F5">
        <w:rPr>
          <w:sz w:val="24"/>
          <w:szCs w:val="24"/>
        </w:rPr>
        <w:t>January 2020</w:t>
      </w:r>
    </w:p>
    <w:p w:rsidR="00832EEE" w:rsidP="00832EEE" w:rsidRDefault="00832EEE" w14:paraId="3B039C08" w14:textId="77777777">
      <w:pPr>
        <w:spacing w:after="4" w:line="367" w:lineRule="auto"/>
        <w:ind w:left="-5" w:right="3855"/>
      </w:pPr>
    </w:p>
    <w:p w:rsidR="00832EEE" w:rsidP="00832EEE" w:rsidRDefault="00832EEE" w14:paraId="14859F59" w14:textId="77777777">
      <w:pPr>
        <w:spacing w:after="4" w:line="367" w:lineRule="auto"/>
        <w:ind w:left="-5" w:right="3855"/>
        <w:rPr>
          <w:sz w:val="24"/>
          <w:szCs w:val="24"/>
        </w:rPr>
      </w:pPr>
      <w:r>
        <w:t>Signed on behalf of the management committee</w:t>
      </w:r>
      <w:r>
        <w:rPr>
          <w:sz w:val="24"/>
          <w:szCs w:val="24"/>
        </w:rPr>
        <w:t xml:space="preserve"> </w:t>
      </w:r>
    </w:p>
    <w:p w:rsidR="00832EEE" w:rsidP="00832EEE" w:rsidRDefault="00832EEE" w14:paraId="653ED4E6" w14:textId="77777777">
      <w:pPr>
        <w:spacing w:after="148"/>
        <w:ind w:left="-5"/>
        <w:rPr>
          <w:noProof/>
        </w:rPr>
      </w:pPr>
    </w:p>
    <w:p w:rsidR="00832EEE" w:rsidP="00832EEE" w:rsidRDefault="00832EEE" w14:paraId="367A64E8" w14:textId="77777777">
      <w:pPr>
        <w:spacing w:after="148"/>
        <w:ind w:left="-5"/>
      </w:pPr>
    </w:p>
    <w:p w:rsidRPr="002511DC" w:rsidR="00832EEE" w:rsidP="002511DC" w:rsidRDefault="00832EEE" w14:paraId="6348DF3D" w14:textId="59433ADD">
      <w:pPr>
        <w:spacing w:after="148"/>
        <w:ind w:left="-5"/>
        <w:rPr>
          <w:sz w:val="24"/>
          <w:szCs w:val="24"/>
        </w:rPr>
      </w:pPr>
      <w:r>
        <w:t>Name of signatory</w:t>
      </w:r>
    </w:p>
    <w:p w:rsidR="00832EEE" w:rsidP="00832EEE" w:rsidRDefault="00832EEE" w14:paraId="107DDA99" w14:textId="63AB38AE">
      <w:pPr>
        <w:spacing w:after="148"/>
        <w:ind w:left="-5"/>
        <w:rPr>
          <w:sz w:val="24"/>
          <w:szCs w:val="24"/>
        </w:rPr>
      </w:pPr>
      <w:r>
        <w:rPr>
          <w:sz w:val="24"/>
          <w:szCs w:val="24"/>
        </w:rPr>
        <w:t>Pam Hudd</w:t>
      </w:r>
      <w:r w:rsidR="679F6762">
        <w:rPr>
          <w:sz w:val="24"/>
          <w:szCs w:val="24"/>
        </w:rPr>
        <w:t xml:space="preserve"> (with </w:t>
      </w:r>
      <w:r w:rsidR="60552847">
        <w:rPr>
          <w:sz w:val="24"/>
          <w:szCs w:val="24"/>
        </w:rPr>
        <w:t>updates noted 13.05.19)</w:t>
      </w:r>
    </w:p>
    <w:p w:rsidR="00832EEE" w:rsidP="00832EEE" w:rsidRDefault="00832EEE" w14:paraId="4737C98B" w14:textId="77777777">
      <w:pPr>
        <w:spacing w:after="128"/>
        <w:ind w:left="-5"/>
        <w:rPr>
          <w:sz w:val="24"/>
          <w:szCs w:val="24"/>
        </w:rPr>
      </w:pPr>
      <w:r>
        <w:t xml:space="preserve">Role of signatory </w:t>
      </w:r>
      <w:r>
        <w:tab/>
      </w:r>
      <w:r>
        <w:rPr>
          <w:sz w:val="24"/>
          <w:szCs w:val="24"/>
        </w:rPr>
        <w:t>Chairperson</w:t>
      </w:r>
    </w:p>
    <w:p w:rsidR="00DE4690" w:rsidP="00BF7835" w:rsidRDefault="00DE4690" w14:paraId="58D60193" w14:textId="4D9A3DC6">
      <w:pPr>
        <w:spacing w:after="113" w:line="259" w:lineRule="auto"/>
        <w:ind w:left="-360" w:firstLine="0"/>
        <w:jc w:val="left"/>
      </w:pPr>
    </w:p>
    <w:sectPr w:rsidR="00DE4690" w:rsidSect="002511DC">
      <w:headerReference w:type="even" r:id="rId7"/>
      <w:headerReference w:type="default" r:id="rId8"/>
      <w:footerReference w:type="even" r:id="rId9"/>
      <w:footerReference w:type="default" r:id="rId10"/>
      <w:headerReference w:type="first" r:id="rId11"/>
      <w:footerReference w:type="first" r:id="rId12"/>
      <w:pgSz w:w="11909" w:h="16834" w:orient="portrait"/>
      <w:pgMar w:top="1159" w:right="1145" w:bottom="1007" w:left="1152" w:header="728"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642" w:rsidRDefault="00A77642" w14:paraId="3DBB653F" w14:textId="77777777">
      <w:pPr>
        <w:spacing w:after="0" w:line="240" w:lineRule="auto"/>
      </w:pPr>
      <w:r>
        <w:separator/>
      </w:r>
    </w:p>
  </w:endnote>
  <w:endnote w:type="continuationSeparator" w:id="0">
    <w:p w:rsidR="00A77642" w:rsidRDefault="00A77642" w14:paraId="6B337FCC" w14:textId="77777777">
      <w:pPr>
        <w:spacing w:after="0" w:line="240" w:lineRule="auto"/>
      </w:pPr>
      <w:r>
        <w:continuationSeparator/>
      </w:r>
    </w:p>
  </w:endnote>
  <w:endnote w:type="continuationNotice" w:id="1">
    <w:p w:rsidR="00A77642" w:rsidRDefault="00A77642" w14:paraId="5E3004D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690" w:rsidRDefault="006775B0" w14:paraId="58D601A8" w14:textId="77777777">
    <w:pPr>
      <w:spacing w:after="0" w:line="259" w:lineRule="auto"/>
      <w:ind w:left="0" w:right="7" w:firstLine="0"/>
      <w:jc w:val="center"/>
    </w:pPr>
    <w:r>
      <w:rPr>
        <w:i/>
        <w:sz w:val="24"/>
      </w:rPr>
      <w:t>Comeytrowe Under Fives Preschool</w:t>
    </w:r>
    <w:r>
      <w:rPr>
        <w:rFonts w:ascii="Times New Roman" w:hAnsi="Times New Roman" w:eastAsia="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014362"/>
      <w:docPartObj>
        <w:docPartGallery w:val="Page Numbers (Bottom of Page)"/>
        <w:docPartUnique/>
      </w:docPartObj>
    </w:sdtPr>
    <w:sdtEndPr>
      <w:rPr>
        <w:noProof/>
      </w:rPr>
    </w:sdtEndPr>
    <w:sdtContent>
      <w:p w:rsidR="00283EC3" w:rsidRDefault="00283EC3" w14:paraId="135DB17F" w14:textId="1C14706A">
        <w:pPr>
          <w:pStyle w:val="Footer"/>
          <w:jc w:val="center"/>
        </w:pPr>
        <w:r>
          <w:fldChar w:fldCharType="begin"/>
        </w:r>
        <w:r>
          <w:instrText xml:space="preserve"> PAGE   \* MERGEFORMAT </w:instrText>
        </w:r>
        <w:r>
          <w:fldChar w:fldCharType="separate"/>
        </w:r>
        <w:r w:rsidR="007B6435">
          <w:rPr>
            <w:noProof/>
          </w:rPr>
          <w:t>9</w:t>
        </w:r>
        <w:r>
          <w:rPr>
            <w:noProof/>
          </w:rPr>
          <w:fldChar w:fldCharType="end"/>
        </w:r>
      </w:p>
    </w:sdtContent>
  </w:sdt>
  <w:p w:rsidR="00DE4690" w:rsidRDefault="00DE4690" w14:paraId="58D601A9" w14:textId="65D0B932">
    <w:pPr>
      <w:spacing w:after="0" w:line="259" w:lineRule="auto"/>
      <w:ind w:left="0" w:right="7"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690" w:rsidRDefault="006775B0" w14:paraId="58D601AB" w14:textId="77777777">
    <w:pPr>
      <w:spacing w:after="0" w:line="259" w:lineRule="auto"/>
      <w:ind w:left="0" w:right="7" w:firstLine="0"/>
      <w:jc w:val="center"/>
    </w:pPr>
    <w:r>
      <w:rPr>
        <w:i/>
        <w:sz w:val="24"/>
      </w:rPr>
      <w:t>Comeytrowe Under Fives Preschool</w:t>
    </w:r>
    <w:r>
      <w:rPr>
        <w:rFonts w:ascii="Times New Roman" w:hAnsi="Times New Roman" w:eastAsia="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642" w:rsidRDefault="00A77642" w14:paraId="00A82DB5" w14:textId="77777777">
      <w:pPr>
        <w:spacing w:after="0" w:line="240" w:lineRule="auto"/>
      </w:pPr>
      <w:r>
        <w:separator/>
      </w:r>
    </w:p>
  </w:footnote>
  <w:footnote w:type="continuationSeparator" w:id="0">
    <w:p w:rsidR="00A77642" w:rsidRDefault="00A77642" w14:paraId="20633949" w14:textId="77777777">
      <w:pPr>
        <w:spacing w:after="0" w:line="240" w:lineRule="auto"/>
      </w:pPr>
      <w:r>
        <w:continuationSeparator/>
      </w:r>
    </w:p>
  </w:footnote>
  <w:footnote w:type="continuationNotice" w:id="1">
    <w:p w:rsidR="00A77642" w:rsidRDefault="00A77642" w14:paraId="2B3A1D5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690" w:rsidRDefault="006775B0" w14:paraId="58D601A6" w14:textId="77777777">
    <w:pPr>
      <w:spacing w:after="0" w:line="259" w:lineRule="auto"/>
      <w:ind w:left="0" w:firstLine="0"/>
      <w:jc w:val="left"/>
    </w:pPr>
    <w:r>
      <w:rPr>
        <w:i/>
        <w:sz w:val="24"/>
      </w:rPr>
      <w:t xml:space="preserve">Child Protection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690" w:rsidRDefault="00DE4690" w14:paraId="58D601A7" w14:textId="7B50B3AB">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690" w:rsidRDefault="006775B0" w14:paraId="58D601AA" w14:textId="77777777">
    <w:pPr>
      <w:spacing w:after="0" w:line="259" w:lineRule="auto"/>
      <w:ind w:left="0" w:firstLine="0"/>
      <w:jc w:val="left"/>
    </w:pPr>
    <w:r>
      <w:rPr>
        <w:i/>
        <w:sz w:val="24"/>
      </w:rPr>
      <w:t xml:space="preserve">Child Protection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775"/>
    <w:multiLevelType w:val="hybridMultilevel"/>
    <w:tmpl w:val="CF5C99D8"/>
    <w:lvl w:ilvl="0" w:tplc="59D826B6">
      <w:start w:val="1"/>
      <w:numFmt w:val="bullet"/>
      <w:lvlText w:val=""/>
      <w:lvlJc w:val="left"/>
      <w:pPr>
        <w:ind w:left="360" w:hanging="360"/>
      </w:pPr>
      <w:rPr>
        <w:rFonts w:hint="default" w:ascii="Symbol" w:hAnsi="Symbol"/>
        <w:b w:val="0"/>
        <w:i w:val="0"/>
        <w:strike w:val="0"/>
        <w:dstrike w:val="0"/>
        <w:color w:val="auto"/>
        <w:sz w:val="22"/>
        <w:szCs w:val="22"/>
        <w:u w:val="none" w:color="000000"/>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26B404E"/>
    <w:multiLevelType w:val="hybridMultilevel"/>
    <w:tmpl w:val="625E200A"/>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2A57730"/>
    <w:multiLevelType w:val="hybridMultilevel"/>
    <w:tmpl w:val="77D24E38"/>
    <w:lvl w:ilvl="0" w:tplc="59D826B6">
      <w:start w:val="1"/>
      <w:numFmt w:val="bullet"/>
      <w:lvlText w:val=""/>
      <w:lvlJc w:val="left"/>
      <w:pPr>
        <w:ind w:left="360"/>
      </w:pPr>
      <w:rPr>
        <w:rFonts w:hint="default" w:ascii="Symbol" w:hAnsi="Symbol"/>
        <w:b w:val="0"/>
        <w:i w:val="0"/>
        <w:strike w:val="0"/>
        <w:dstrike w:val="0"/>
        <w:color w:val="auto"/>
        <w:sz w:val="22"/>
        <w:szCs w:val="22"/>
        <w:u w:val="none" w:color="000000"/>
        <w:bdr w:val="none" w:color="auto" w:sz="0" w:space="0"/>
        <w:shd w:val="clear" w:color="auto" w:fill="auto"/>
        <w:vertAlign w:val="baseline"/>
      </w:rPr>
    </w:lvl>
    <w:lvl w:ilvl="1" w:tplc="4532E816">
      <w:start w:val="1"/>
      <w:numFmt w:val="bullet"/>
      <w:lvlText w:val="o"/>
      <w:lvlJc w:val="left"/>
      <w:pPr>
        <w:ind w:left="10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2" w:tplc="5192AEA4">
      <w:start w:val="1"/>
      <w:numFmt w:val="bullet"/>
      <w:lvlText w:val="▪"/>
      <w:lvlJc w:val="left"/>
      <w:pPr>
        <w:ind w:left="18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765ADFB6">
      <w:start w:val="1"/>
      <w:numFmt w:val="bullet"/>
      <w:lvlText w:val="•"/>
      <w:lvlJc w:val="left"/>
      <w:pPr>
        <w:ind w:left="25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D31EDE2A">
      <w:start w:val="1"/>
      <w:numFmt w:val="bullet"/>
      <w:lvlText w:val="o"/>
      <w:lvlJc w:val="left"/>
      <w:pPr>
        <w:ind w:left="324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7B70F3DC">
      <w:start w:val="1"/>
      <w:numFmt w:val="bullet"/>
      <w:lvlText w:val="▪"/>
      <w:lvlJc w:val="left"/>
      <w:pPr>
        <w:ind w:left="39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E822E8A4">
      <w:start w:val="1"/>
      <w:numFmt w:val="bullet"/>
      <w:lvlText w:val="•"/>
      <w:lvlJc w:val="left"/>
      <w:pPr>
        <w:ind w:left="46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641C1F16">
      <w:start w:val="1"/>
      <w:numFmt w:val="bullet"/>
      <w:lvlText w:val="o"/>
      <w:lvlJc w:val="left"/>
      <w:pPr>
        <w:ind w:left="54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0B309830">
      <w:start w:val="1"/>
      <w:numFmt w:val="bullet"/>
      <w:lvlText w:val="▪"/>
      <w:lvlJc w:val="left"/>
      <w:pPr>
        <w:ind w:left="61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3" w15:restartNumberingAfterBreak="0">
    <w:nsid w:val="13B671B4"/>
    <w:multiLevelType w:val="hybridMultilevel"/>
    <w:tmpl w:val="91CA9812"/>
    <w:lvl w:ilvl="0" w:tplc="5EA41242">
      <w:start w:val="1"/>
      <w:numFmt w:val="bullet"/>
      <w:lvlText w:val=""/>
      <w:lvlJc w:val="left"/>
      <w:pPr>
        <w:ind w:left="1080" w:hanging="360"/>
      </w:pPr>
      <w:rPr>
        <w:rFonts w:hint="default" w:ascii="Wingdings" w:hAnsi="Wingdings"/>
        <w:b w:val="0"/>
        <w:i w:val="0"/>
        <w:strike w:val="0"/>
        <w:dstrike w:val="0"/>
        <w:color w:val="auto"/>
        <w:sz w:val="22"/>
        <w:szCs w:val="22"/>
        <w:u w:val="none" w:color="000000"/>
        <w:vertAlign w:val="baseline"/>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1E57728"/>
    <w:multiLevelType w:val="hybridMultilevel"/>
    <w:tmpl w:val="F21473EC"/>
    <w:lvl w:ilvl="0" w:tplc="59D826B6">
      <w:start w:val="1"/>
      <w:numFmt w:val="bullet"/>
      <w:lvlText w:val=""/>
      <w:lvlJc w:val="left"/>
      <w:pPr>
        <w:ind w:left="360"/>
      </w:pPr>
      <w:rPr>
        <w:rFonts w:hint="default" w:ascii="Symbol" w:hAnsi="Symbol"/>
        <w:b w:val="0"/>
        <w:i w:val="0"/>
        <w:strike w:val="0"/>
        <w:dstrike w:val="0"/>
        <w:color w:val="auto"/>
        <w:sz w:val="22"/>
        <w:szCs w:val="22"/>
        <w:u w:val="none" w:color="000000"/>
        <w:bdr w:val="none" w:color="auto" w:sz="0" w:space="0"/>
        <w:shd w:val="clear" w:color="auto" w:fill="auto"/>
        <w:vertAlign w:val="baseline"/>
      </w:rPr>
    </w:lvl>
    <w:lvl w:ilvl="1" w:tplc="D0D87EFA">
      <w:start w:val="1"/>
      <w:numFmt w:val="bullet"/>
      <w:lvlText w:val="o"/>
      <w:lvlJc w:val="left"/>
      <w:pPr>
        <w:ind w:left="10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2" w:tplc="DC66F31C">
      <w:start w:val="1"/>
      <w:numFmt w:val="bullet"/>
      <w:lvlText w:val="▪"/>
      <w:lvlJc w:val="left"/>
      <w:pPr>
        <w:ind w:left="18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10747440">
      <w:start w:val="1"/>
      <w:numFmt w:val="bullet"/>
      <w:lvlText w:val="•"/>
      <w:lvlJc w:val="left"/>
      <w:pPr>
        <w:ind w:left="25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261208E2">
      <w:start w:val="1"/>
      <w:numFmt w:val="bullet"/>
      <w:lvlText w:val="o"/>
      <w:lvlJc w:val="left"/>
      <w:pPr>
        <w:ind w:left="324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3F0C2354">
      <w:start w:val="1"/>
      <w:numFmt w:val="bullet"/>
      <w:lvlText w:val="▪"/>
      <w:lvlJc w:val="left"/>
      <w:pPr>
        <w:ind w:left="39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A872D05C">
      <w:start w:val="1"/>
      <w:numFmt w:val="bullet"/>
      <w:lvlText w:val="•"/>
      <w:lvlJc w:val="left"/>
      <w:pPr>
        <w:ind w:left="46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E2F2E6F2">
      <w:start w:val="1"/>
      <w:numFmt w:val="bullet"/>
      <w:lvlText w:val="o"/>
      <w:lvlJc w:val="left"/>
      <w:pPr>
        <w:ind w:left="54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5074F846">
      <w:start w:val="1"/>
      <w:numFmt w:val="bullet"/>
      <w:lvlText w:val="▪"/>
      <w:lvlJc w:val="left"/>
      <w:pPr>
        <w:ind w:left="61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5" w15:restartNumberingAfterBreak="0">
    <w:nsid w:val="252B2609"/>
    <w:multiLevelType w:val="hybridMultilevel"/>
    <w:tmpl w:val="E3967F3A"/>
    <w:lvl w:ilvl="0" w:tplc="601EF9EA">
      <w:start w:val="1"/>
      <w:numFmt w:val="decimal"/>
      <w:lvlText w:val="%1."/>
      <w:lvlJc w:val="left"/>
      <w:pPr>
        <w:ind w:left="360" w:hanging="360"/>
      </w:pPr>
    </w:lvl>
    <w:lvl w:ilvl="1" w:tplc="3C168210">
      <w:start w:val="1"/>
      <w:numFmt w:val="lowerLetter"/>
      <w:lvlText w:val="%2."/>
      <w:lvlJc w:val="left"/>
      <w:pPr>
        <w:ind w:left="1080" w:hanging="360"/>
      </w:pPr>
    </w:lvl>
    <w:lvl w:ilvl="2" w:tplc="08EA4D64">
      <w:start w:val="1"/>
      <w:numFmt w:val="lowerRoman"/>
      <w:lvlText w:val="%3."/>
      <w:lvlJc w:val="right"/>
      <w:pPr>
        <w:ind w:left="1800" w:hanging="180"/>
      </w:pPr>
    </w:lvl>
    <w:lvl w:ilvl="3" w:tplc="527E1D6C">
      <w:start w:val="1"/>
      <w:numFmt w:val="decimal"/>
      <w:lvlText w:val="%4."/>
      <w:lvlJc w:val="left"/>
      <w:pPr>
        <w:ind w:left="2520" w:hanging="360"/>
      </w:pPr>
    </w:lvl>
    <w:lvl w:ilvl="4" w:tplc="350C558E">
      <w:start w:val="1"/>
      <w:numFmt w:val="lowerLetter"/>
      <w:lvlText w:val="%5."/>
      <w:lvlJc w:val="left"/>
      <w:pPr>
        <w:ind w:left="3240" w:hanging="360"/>
      </w:pPr>
    </w:lvl>
    <w:lvl w:ilvl="5" w:tplc="8C80748A">
      <w:start w:val="1"/>
      <w:numFmt w:val="lowerRoman"/>
      <w:lvlText w:val="%6."/>
      <w:lvlJc w:val="right"/>
      <w:pPr>
        <w:ind w:left="3960" w:hanging="180"/>
      </w:pPr>
    </w:lvl>
    <w:lvl w:ilvl="6" w:tplc="6E7C190C">
      <w:start w:val="1"/>
      <w:numFmt w:val="decimal"/>
      <w:lvlText w:val="%7."/>
      <w:lvlJc w:val="left"/>
      <w:pPr>
        <w:ind w:left="4680" w:hanging="360"/>
      </w:pPr>
    </w:lvl>
    <w:lvl w:ilvl="7" w:tplc="4BEAE6BA">
      <w:start w:val="1"/>
      <w:numFmt w:val="lowerLetter"/>
      <w:lvlText w:val="%8."/>
      <w:lvlJc w:val="left"/>
      <w:pPr>
        <w:ind w:left="5400" w:hanging="360"/>
      </w:pPr>
    </w:lvl>
    <w:lvl w:ilvl="8" w:tplc="28861EBE">
      <w:start w:val="1"/>
      <w:numFmt w:val="lowerRoman"/>
      <w:lvlText w:val="%9."/>
      <w:lvlJc w:val="right"/>
      <w:pPr>
        <w:ind w:left="6120" w:hanging="180"/>
      </w:p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hint="default" w:ascii="Wingdings" w:hAnsi="Wingdings"/>
        <w:color w:val="7030A0"/>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7" w15:restartNumberingAfterBreak="0">
    <w:nsid w:val="29A97B95"/>
    <w:multiLevelType w:val="hybridMultilevel"/>
    <w:tmpl w:val="BB1473CA"/>
    <w:lvl w:ilvl="0" w:tplc="59D826B6">
      <w:start w:val="1"/>
      <w:numFmt w:val="bullet"/>
      <w:lvlText w:val=""/>
      <w:lvlJc w:val="left"/>
      <w:pPr>
        <w:ind w:left="360" w:hanging="360"/>
      </w:pPr>
      <w:rPr>
        <w:rFonts w:hint="default" w:ascii="Symbol" w:hAnsi="Symbol"/>
        <w:b w:val="0"/>
        <w:i w:val="0"/>
        <w:strike w:val="0"/>
        <w:dstrike w:val="0"/>
        <w:color w:val="auto"/>
        <w:sz w:val="22"/>
        <w:szCs w:val="22"/>
        <w:u w:val="none" w:color="000000"/>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0283191"/>
    <w:multiLevelType w:val="hybridMultilevel"/>
    <w:tmpl w:val="8C7C1872"/>
    <w:lvl w:ilvl="0" w:tplc="59D826B6">
      <w:start w:val="1"/>
      <w:numFmt w:val="bullet"/>
      <w:lvlText w:val=""/>
      <w:lvlJc w:val="left"/>
      <w:pPr>
        <w:ind w:left="720" w:hanging="360"/>
      </w:pPr>
      <w:rPr>
        <w:rFonts w:hint="default" w:ascii="Symbol" w:hAnsi="Symbol"/>
        <w:b w:val="0"/>
        <w:i w:val="0"/>
        <w:strike w:val="0"/>
        <w:dstrike w:val="0"/>
        <w:color w:val="auto"/>
        <w:sz w:val="22"/>
        <w:szCs w:val="22"/>
        <w:u w:val="none" w:color="000000"/>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8F96821"/>
    <w:multiLevelType w:val="hybridMultilevel"/>
    <w:tmpl w:val="0C324F84"/>
    <w:lvl w:ilvl="0" w:tplc="59D826B6">
      <w:start w:val="1"/>
      <w:numFmt w:val="bullet"/>
      <w:lvlText w:val=""/>
      <w:lvlJc w:val="left"/>
      <w:pPr>
        <w:ind w:left="360"/>
      </w:pPr>
      <w:rPr>
        <w:rFonts w:hint="default" w:ascii="Symbol" w:hAnsi="Symbol"/>
        <w:b w:val="0"/>
        <w:i w:val="0"/>
        <w:strike w:val="0"/>
        <w:dstrike w:val="0"/>
        <w:color w:val="auto"/>
        <w:sz w:val="22"/>
        <w:szCs w:val="22"/>
        <w:u w:val="none" w:color="000000"/>
        <w:bdr w:val="none" w:color="auto" w:sz="0" w:space="0"/>
        <w:shd w:val="clear" w:color="auto" w:fill="auto"/>
        <w:vertAlign w:val="baseline"/>
      </w:rPr>
    </w:lvl>
    <w:lvl w:ilvl="1" w:tplc="8724E340">
      <w:start w:val="1"/>
      <w:numFmt w:val="bullet"/>
      <w:lvlText w:val="o"/>
      <w:lvlJc w:val="left"/>
      <w:pPr>
        <w:ind w:left="10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2" w:tplc="AE103BBC">
      <w:start w:val="1"/>
      <w:numFmt w:val="bullet"/>
      <w:lvlText w:val="▪"/>
      <w:lvlJc w:val="left"/>
      <w:pPr>
        <w:ind w:left="18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0464E856">
      <w:start w:val="1"/>
      <w:numFmt w:val="bullet"/>
      <w:lvlText w:val="•"/>
      <w:lvlJc w:val="left"/>
      <w:pPr>
        <w:ind w:left="25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BC28BFCC">
      <w:start w:val="1"/>
      <w:numFmt w:val="bullet"/>
      <w:lvlText w:val="o"/>
      <w:lvlJc w:val="left"/>
      <w:pPr>
        <w:ind w:left="324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ACAA7AC4">
      <w:start w:val="1"/>
      <w:numFmt w:val="bullet"/>
      <w:lvlText w:val="▪"/>
      <w:lvlJc w:val="left"/>
      <w:pPr>
        <w:ind w:left="39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1E9228A2">
      <w:start w:val="1"/>
      <w:numFmt w:val="bullet"/>
      <w:lvlText w:val="•"/>
      <w:lvlJc w:val="left"/>
      <w:pPr>
        <w:ind w:left="46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1D640418">
      <w:start w:val="1"/>
      <w:numFmt w:val="bullet"/>
      <w:lvlText w:val="o"/>
      <w:lvlJc w:val="left"/>
      <w:pPr>
        <w:ind w:left="54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5162A376">
      <w:start w:val="1"/>
      <w:numFmt w:val="bullet"/>
      <w:lvlText w:val="▪"/>
      <w:lvlJc w:val="left"/>
      <w:pPr>
        <w:ind w:left="61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10" w15:restartNumberingAfterBreak="0">
    <w:nsid w:val="3F3047FA"/>
    <w:multiLevelType w:val="hybridMultilevel"/>
    <w:tmpl w:val="1C149228"/>
    <w:lvl w:ilvl="0" w:tplc="59D826B6">
      <w:start w:val="1"/>
      <w:numFmt w:val="bullet"/>
      <w:lvlText w:val=""/>
      <w:lvlJc w:val="left"/>
      <w:pPr>
        <w:ind w:left="360"/>
      </w:pPr>
      <w:rPr>
        <w:rFonts w:hint="default" w:ascii="Symbol" w:hAnsi="Symbol"/>
        <w:b w:val="0"/>
        <w:i w:val="0"/>
        <w:strike w:val="0"/>
        <w:dstrike w:val="0"/>
        <w:color w:val="auto"/>
        <w:sz w:val="22"/>
        <w:szCs w:val="22"/>
        <w:u w:val="none" w:color="000000"/>
        <w:bdr w:val="none" w:color="auto" w:sz="0" w:space="0"/>
        <w:shd w:val="clear" w:color="auto" w:fill="auto"/>
        <w:vertAlign w:val="baseline"/>
      </w:rPr>
    </w:lvl>
    <w:lvl w:ilvl="1" w:tplc="FFFFFFFF">
      <w:start w:val="1"/>
      <w:numFmt w:val="bullet"/>
      <w:lvlText w:val="o"/>
      <w:lvlJc w:val="left"/>
      <w:pPr>
        <w:ind w:left="1061"/>
      </w:pPr>
      <w:rPr>
        <w:rFonts w:hint="default" w:ascii="Courier New" w:hAnsi="Courier New"/>
        <w:b w:val="0"/>
        <w:i w:val="0"/>
        <w:strike w:val="0"/>
        <w:dstrike w:val="0"/>
        <w:color w:val="4F81BD"/>
        <w:sz w:val="22"/>
        <w:szCs w:val="22"/>
        <w:u w:val="none" w:color="000000"/>
        <w:bdr w:val="none" w:color="auto" w:sz="0" w:space="0"/>
        <w:shd w:val="clear" w:color="auto" w:fill="auto"/>
        <w:vertAlign w:val="baseline"/>
      </w:rPr>
    </w:lvl>
    <w:lvl w:ilvl="2" w:tplc="2904D64C">
      <w:start w:val="1"/>
      <w:numFmt w:val="bullet"/>
      <w:lvlText w:val="▪"/>
      <w:lvlJc w:val="left"/>
      <w:pPr>
        <w:ind w:left="1781"/>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AA40D6DE">
      <w:start w:val="1"/>
      <w:numFmt w:val="bullet"/>
      <w:lvlText w:val="•"/>
      <w:lvlJc w:val="left"/>
      <w:pPr>
        <w:ind w:left="2501"/>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97C280BE">
      <w:start w:val="1"/>
      <w:numFmt w:val="bullet"/>
      <w:lvlText w:val="o"/>
      <w:lvlJc w:val="left"/>
      <w:pPr>
        <w:ind w:left="3221"/>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6D8AB40E">
      <w:start w:val="1"/>
      <w:numFmt w:val="bullet"/>
      <w:lvlText w:val="▪"/>
      <w:lvlJc w:val="left"/>
      <w:pPr>
        <w:ind w:left="3941"/>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020E1EA2">
      <w:start w:val="1"/>
      <w:numFmt w:val="bullet"/>
      <w:lvlText w:val="•"/>
      <w:lvlJc w:val="left"/>
      <w:pPr>
        <w:ind w:left="4661"/>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8FA66950">
      <w:start w:val="1"/>
      <w:numFmt w:val="bullet"/>
      <w:lvlText w:val="o"/>
      <w:lvlJc w:val="left"/>
      <w:pPr>
        <w:ind w:left="5381"/>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B4B0358A">
      <w:start w:val="1"/>
      <w:numFmt w:val="bullet"/>
      <w:lvlText w:val="▪"/>
      <w:lvlJc w:val="left"/>
      <w:pPr>
        <w:ind w:left="6101"/>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11" w15:restartNumberingAfterBreak="0">
    <w:nsid w:val="401525C4"/>
    <w:multiLevelType w:val="hybridMultilevel"/>
    <w:tmpl w:val="F6CA45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24D54CC"/>
    <w:multiLevelType w:val="hybridMultilevel"/>
    <w:tmpl w:val="BA3C35CC"/>
    <w:lvl w:ilvl="0" w:tplc="59D826B6">
      <w:start w:val="1"/>
      <w:numFmt w:val="bullet"/>
      <w:lvlText w:val=""/>
      <w:lvlJc w:val="left"/>
      <w:pPr>
        <w:ind w:left="360" w:hanging="360"/>
      </w:pPr>
      <w:rPr>
        <w:rFonts w:hint="default" w:ascii="Symbol" w:hAnsi="Symbol"/>
        <w:b w:val="0"/>
        <w:i w:val="0"/>
        <w:strike w:val="0"/>
        <w:dstrike w:val="0"/>
        <w:color w:val="auto"/>
        <w:sz w:val="22"/>
        <w:szCs w:val="22"/>
        <w:u w:val="none" w:color="000000"/>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60E43EE"/>
    <w:multiLevelType w:val="hybridMultilevel"/>
    <w:tmpl w:val="A0DC8CA8"/>
    <w:lvl w:ilvl="0" w:tplc="FDC04BC4">
      <w:start w:val="1"/>
      <w:numFmt w:val="bullet"/>
      <w:lvlText w:val="▪"/>
      <w:lvlJc w:val="left"/>
      <w:pPr>
        <w:ind w:left="3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1" w:tplc="08090005">
      <w:start w:val="1"/>
      <w:numFmt w:val="bullet"/>
      <w:lvlText w:val=""/>
      <w:lvlJc w:val="left"/>
      <w:pPr>
        <w:ind w:left="1080"/>
      </w:pPr>
      <w:rPr>
        <w:rFonts w:hint="default" w:ascii="Wingdings" w:hAnsi="Wingdings"/>
        <w:b w:val="0"/>
        <w:i w:val="0"/>
        <w:strike w:val="0"/>
        <w:dstrike w:val="0"/>
        <w:color w:val="auto"/>
        <w:sz w:val="22"/>
        <w:szCs w:val="22"/>
        <w:u w:val="none" w:color="000000"/>
        <w:bdr w:val="none" w:color="auto" w:sz="0" w:space="0"/>
        <w:shd w:val="clear" w:color="auto" w:fill="auto"/>
        <w:vertAlign w:val="baseline"/>
      </w:rPr>
    </w:lvl>
    <w:lvl w:ilvl="2" w:tplc="061258D6">
      <w:start w:val="1"/>
      <w:numFmt w:val="bullet"/>
      <w:lvlText w:val="▪"/>
      <w:lvlJc w:val="left"/>
      <w:pPr>
        <w:ind w:left="18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6A083264">
      <w:start w:val="1"/>
      <w:numFmt w:val="bullet"/>
      <w:lvlText w:val="•"/>
      <w:lvlJc w:val="left"/>
      <w:pPr>
        <w:ind w:left="25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80A60030">
      <w:start w:val="1"/>
      <w:numFmt w:val="bullet"/>
      <w:lvlText w:val="o"/>
      <w:lvlJc w:val="left"/>
      <w:pPr>
        <w:ind w:left="324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7294252A">
      <w:start w:val="1"/>
      <w:numFmt w:val="bullet"/>
      <w:lvlText w:val="▪"/>
      <w:lvlJc w:val="left"/>
      <w:pPr>
        <w:ind w:left="39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0124234A">
      <w:start w:val="1"/>
      <w:numFmt w:val="bullet"/>
      <w:lvlText w:val="•"/>
      <w:lvlJc w:val="left"/>
      <w:pPr>
        <w:ind w:left="46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255A3C5A">
      <w:start w:val="1"/>
      <w:numFmt w:val="bullet"/>
      <w:lvlText w:val="o"/>
      <w:lvlJc w:val="left"/>
      <w:pPr>
        <w:ind w:left="54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A57C2F5A">
      <w:start w:val="1"/>
      <w:numFmt w:val="bullet"/>
      <w:lvlText w:val="▪"/>
      <w:lvlJc w:val="left"/>
      <w:pPr>
        <w:ind w:left="61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14" w15:restartNumberingAfterBreak="0">
    <w:nsid w:val="4A597A23"/>
    <w:multiLevelType w:val="hybridMultilevel"/>
    <w:tmpl w:val="BF6C2292"/>
    <w:lvl w:ilvl="0" w:tplc="59D826B6">
      <w:start w:val="1"/>
      <w:numFmt w:val="bullet"/>
      <w:lvlText w:val=""/>
      <w:lvlJc w:val="left"/>
      <w:pPr>
        <w:ind w:left="360" w:hanging="360"/>
      </w:pPr>
      <w:rPr>
        <w:rFonts w:hint="default" w:ascii="Symbol" w:hAnsi="Symbol"/>
        <w:b w:val="0"/>
        <w:i w:val="0"/>
        <w:strike w:val="0"/>
        <w:dstrike w:val="0"/>
        <w:color w:val="auto"/>
        <w:sz w:val="22"/>
        <w:szCs w:val="22"/>
        <w:u w:val="none" w:color="000000"/>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EA96E71"/>
    <w:multiLevelType w:val="hybridMultilevel"/>
    <w:tmpl w:val="7D441C6E"/>
    <w:lvl w:ilvl="0" w:tplc="59D826B6">
      <w:start w:val="1"/>
      <w:numFmt w:val="bullet"/>
      <w:lvlText w:val=""/>
      <w:lvlJc w:val="left"/>
      <w:pPr>
        <w:ind w:left="360"/>
      </w:pPr>
      <w:rPr>
        <w:rFonts w:hint="default" w:ascii="Symbol" w:hAnsi="Symbol"/>
        <w:b w:val="0"/>
        <w:i w:val="0"/>
        <w:strike w:val="0"/>
        <w:dstrike w:val="0"/>
        <w:color w:val="auto"/>
        <w:sz w:val="22"/>
        <w:szCs w:val="22"/>
        <w:u w:val="none" w:color="000000"/>
        <w:bdr w:val="none" w:color="auto" w:sz="0" w:space="0"/>
        <w:shd w:val="clear" w:color="auto" w:fill="auto"/>
        <w:vertAlign w:val="baseline"/>
      </w:rPr>
    </w:lvl>
    <w:lvl w:ilvl="1" w:tplc="9D1CD1E8">
      <w:start w:val="1"/>
      <w:numFmt w:val="bullet"/>
      <w:lvlText w:val="o"/>
      <w:lvlJc w:val="left"/>
      <w:pPr>
        <w:ind w:left="10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2" w:tplc="46BAD0EA">
      <w:start w:val="1"/>
      <w:numFmt w:val="bullet"/>
      <w:lvlText w:val="▪"/>
      <w:lvlJc w:val="left"/>
      <w:pPr>
        <w:ind w:left="18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3D042130">
      <w:start w:val="1"/>
      <w:numFmt w:val="bullet"/>
      <w:lvlText w:val="•"/>
      <w:lvlJc w:val="left"/>
      <w:pPr>
        <w:ind w:left="25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B64E3DBA">
      <w:start w:val="1"/>
      <w:numFmt w:val="bullet"/>
      <w:lvlText w:val="o"/>
      <w:lvlJc w:val="left"/>
      <w:pPr>
        <w:ind w:left="324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8FC4BD3A">
      <w:start w:val="1"/>
      <w:numFmt w:val="bullet"/>
      <w:lvlText w:val="▪"/>
      <w:lvlJc w:val="left"/>
      <w:pPr>
        <w:ind w:left="39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F708ACAE">
      <w:start w:val="1"/>
      <w:numFmt w:val="bullet"/>
      <w:lvlText w:val="•"/>
      <w:lvlJc w:val="left"/>
      <w:pPr>
        <w:ind w:left="46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3ED4A316">
      <w:start w:val="1"/>
      <w:numFmt w:val="bullet"/>
      <w:lvlText w:val="o"/>
      <w:lvlJc w:val="left"/>
      <w:pPr>
        <w:ind w:left="54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F022E7B4">
      <w:start w:val="1"/>
      <w:numFmt w:val="bullet"/>
      <w:lvlText w:val="▪"/>
      <w:lvlJc w:val="left"/>
      <w:pPr>
        <w:ind w:left="61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16" w15:restartNumberingAfterBreak="0">
    <w:nsid w:val="52C22775"/>
    <w:multiLevelType w:val="hybridMultilevel"/>
    <w:tmpl w:val="3C1C6B3E"/>
    <w:lvl w:ilvl="0" w:tplc="59D826B6">
      <w:start w:val="1"/>
      <w:numFmt w:val="bullet"/>
      <w:lvlText w:val=""/>
      <w:lvlJc w:val="left"/>
      <w:pPr>
        <w:ind w:left="360" w:hanging="360"/>
      </w:pPr>
      <w:rPr>
        <w:rFonts w:hint="default" w:ascii="Symbol" w:hAnsi="Symbol"/>
        <w:b w:val="0"/>
        <w:i w:val="0"/>
        <w:strike w:val="0"/>
        <w:dstrike w:val="0"/>
        <w:color w:val="auto"/>
        <w:sz w:val="22"/>
        <w:szCs w:val="22"/>
        <w:u w:val="none" w:color="000000"/>
        <w:vertAlign w:val="baseline"/>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37035F2"/>
    <w:multiLevelType w:val="hybridMultilevel"/>
    <w:tmpl w:val="726AA86C"/>
    <w:lvl w:ilvl="0" w:tplc="08090005">
      <w:start w:val="1"/>
      <w:numFmt w:val="bullet"/>
      <w:lvlText w:val=""/>
      <w:lvlJc w:val="left"/>
      <w:pPr>
        <w:ind w:left="1790" w:hanging="360"/>
      </w:pPr>
      <w:rPr>
        <w:rFonts w:hint="default" w:ascii="Wingdings" w:hAnsi="Wingdings"/>
      </w:rPr>
    </w:lvl>
    <w:lvl w:ilvl="1" w:tplc="08090003" w:tentative="1">
      <w:start w:val="1"/>
      <w:numFmt w:val="bullet"/>
      <w:lvlText w:val="o"/>
      <w:lvlJc w:val="left"/>
      <w:pPr>
        <w:ind w:left="2510" w:hanging="360"/>
      </w:pPr>
      <w:rPr>
        <w:rFonts w:hint="default" w:ascii="Courier New" w:hAnsi="Courier New" w:cs="Courier New"/>
      </w:rPr>
    </w:lvl>
    <w:lvl w:ilvl="2" w:tplc="08090005" w:tentative="1">
      <w:start w:val="1"/>
      <w:numFmt w:val="bullet"/>
      <w:lvlText w:val=""/>
      <w:lvlJc w:val="left"/>
      <w:pPr>
        <w:ind w:left="3230" w:hanging="360"/>
      </w:pPr>
      <w:rPr>
        <w:rFonts w:hint="default" w:ascii="Wingdings" w:hAnsi="Wingdings"/>
      </w:rPr>
    </w:lvl>
    <w:lvl w:ilvl="3" w:tplc="08090001" w:tentative="1">
      <w:start w:val="1"/>
      <w:numFmt w:val="bullet"/>
      <w:lvlText w:val=""/>
      <w:lvlJc w:val="left"/>
      <w:pPr>
        <w:ind w:left="3950" w:hanging="360"/>
      </w:pPr>
      <w:rPr>
        <w:rFonts w:hint="default" w:ascii="Symbol" w:hAnsi="Symbol"/>
      </w:rPr>
    </w:lvl>
    <w:lvl w:ilvl="4" w:tplc="08090003" w:tentative="1">
      <w:start w:val="1"/>
      <w:numFmt w:val="bullet"/>
      <w:lvlText w:val="o"/>
      <w:lvlJc w:val="left"/>
      <w:pPr>
        <w:ind w:left="4670" w:hanging="360"/>
      </w:pPr>
      <w:rPr>
        <w:rFonts w:hint="default" w:ascii="Courier New" w:hAnsi="Courier New" w:cs="Courier New"/>
      </w:rPr>
    </w:lvl>
    <w:lvl w:ilvl="5" w:tplc="08090005" w:tentative="1">
      <w:start w:val="1"/>
      <w:numFmt w:val="bullet"/>
      <w:lvlText w:val=""/>
      <w:lvlJc w:val="left"/>
      <w:pPr>
        <w:ind w:left="5390" w:hanging="360"/>
      </w:pPr>
      <w:rPr>
        <w:rFonts w:hint="default" w:ascii="Wingdings" w:hAnsi="Wingdings"/>
      </w:rPr>
    </w:lvl>
    <w:lvl w:ilvl="6" w:tplc="08090001" w:tentative="1">
      <w:start w:val="1"/>
      <w:numFmt w:val="bullet"/>
      <w:lvlText w:val=""/>
      <w:lvlJc w:val="left"/>
      <w:pPr>
        <w:ind w:left="6110" w:hanging="360"/>
      </w:pPr>
      <w:rPr>
        <w:rFonts w:hint="default" w:ascii="Symbol" w:hAnsi="Symbol"/>
      </w:rPr>
    </w:lvl>
    <w:lvl w:ilvl="7" w:tplc="08090003" w:tentative="1">
      <w:start w:val="1"/>
      <w:numFmt w:val="bullet"/>
      <w:lvlText w:val="o"/>
      <w:lvlJc w:val="left"/>
      <w:pPr>
        <w:ind w:left="6830" w:hanging="360"/>
      </w:pPr>
      <w:rPr>
        <w:rFonts w:hint="default" w:ascii="Courier New" w:hAnsi="Courier New" w:cs="Courier New"/>
      </w:rPr>
    </w:lvl>
    <w:lvl w:ilvl="8" w:tplc="08090005" w:tentative="1">
      <w:start w:val="1"/>
      <w:numFmt w:val="bullet"/>
      <w:lvlText w:val=""/>
      <w:lvlJc w:val="left"/>
      <w:pPr>
        <w:ind w:left="7550" w:hanging="360"/>
      </w:pPr>
      <w:rPr>
        <w:rFonts w:hint="default" w:ascii="Wingdings" w:hAnsi="Wingdings"/>
      </w:rPr>
    </w:lvl>
  </w:abstractNum>
  <w:abstractNum w:abstractNumId="18" w15:restartNumberingAfterBreak="0">
    <w:nsid w:val="56276359"/>
    <w:multiLevelType w:val="hybridMultilevel"/>
    <w:tmpl w:val="CFDA93DA"/>
    <w:lvl w:ilvl="0" w:tplc="59D826B6">
      <w:start w:val="1"/>
      <w:numFmt w:val="bullet"/>
      <w:lvlText w:val=""/>
      <w:lvlJc w:val="left"/>
      <w:pPr>
        <w:ind w:left="428"/>
      </w:pPr>
      <w:rPr>
        <w:rFonts w:hint="default" w:ascii="Symbol" w:hAnsi="Symbol"/>
        <w:b w:val="0"/>
        <w:i w:val="0"/>
        <w:strike w:val="0"/>
        <w:dstrike w:val="0"/>
        <w:color w:val="auto"/>
        <w:sz w:val="22"/>
        <w:szCs w:val="22"/>
        <w:u w:val="none" w:color="000000"/>
        <w:bdr w:val="none" w:color="auto" w:sz="0" w:space="0"/>
        <w:shd w:val="clear" w:color="auto" w:fill="auto"/>
        <w:vertAlign w:val="baseline"/>
      </w:rPr>
    </w:lvl>
    <w:lvl w:ilvl="1" w:tplc="FFFFFFFF">
      <w:start w:val="1"/>
      <w:numFmt w:val="bullet"/>
      <w:lvlText w:val="o"/>
      <w:lvlJc w:val="left"/>
      <w:pPr>
        <w:ind w:left="1129"/>
      </w:pPr>
      <w:rPr>
        <w:rFonts w:hint="default" w:ascii="Courier New" w:hAnsi="Courier New"/>
        <w:b w:val="0"/>
        <w:i w:val="0"/>
        <w:strike w:val="0"/>
        <w:dstrike w:val="0"/>
        <w:color w:val="4F81BD"/>
        <w:sz w:val="22"/>
        <w:szCs w:val="22"/>
        <w:u w:val="none" w:color="000000"/>
        <w:bdr w:val="none" w:color="auto" w:sz="0" w:space="0"/>
        <w:shd w:val="clear" w:color="auto" w:fill="auto"/>
        <w:vertAlign w:val="baseline"/>
      </w:rPr>
    </w:lvl>
    <w:lvl w:ilvl="2" w:tplc="2904D64C">
      <w:start w:val="1"/>
      <w:numFmt w:val="bullet"/>
      <w:lvlText w:val="▪"/>
      <w:lvlJc w:val="left"/>
      <w:pPr>
        <w:ind w:left="1849"/>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AA40D6DE">
      <w:start w:val="1"/>
      <w:numFmt w:val="bullet"/>
      <w:lvlText w:val="•"/>
      <w:lvlJc w:val="left"/>
      <w:pPr>
        <w:ind w:left="2569"/>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97C280BE">
      <w:start w:val="1"/>
      <w:numFmt w:val="bullet"/>
      <w:lvlText w:val="o"/>
      <w:lvlJc w:val="left"/>
      <w:pPr>
        <w:ind w:left="3289"/>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6D8AB40E">
      <w:start w:val="1"/>
      <w:numFmt w:val="bullet"/>
      <w:lvlText w:val="▪"/>
      <w:lvlJc w:val="left"/>
      <w:pPr>
        <w:ind w:left="4009"/>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020E1EA2">
      <w:start w:val="1"/>
      <w:numFmt w:val="bullet"/>
      <w:lvlText w:val="•"/>
      <w:lvlJc w:val="left"/>
      <w:pPr>
        <w:ind w:left="4729"/>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8FA66950">
      <w:start w:val="1"/>
      <w:numFmt w:val="bullet"/>
      <w:lvlText w:val="o"/>
      <w:lvlJc w:val="left"/>
      <w:pPr>
        <w:ind w:left="5449"/>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B4B0358A">
      <w:start w:val="1"/>
      <w:numFmt w:val="bullet"/>
      <w:lvlText w:val="▪"/>
      <w:lvlJc w:val="left"/>
      <w:pPr>
        <w:ind w:left="6169"/>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19" w15:restartNumberingAfterBreak="0">
    <w:nsid w:val="5A622116"/>
    <w:multiLevelType w:val="hybridMultilevel"/>
    <w:tmpl w:val="2092E57C"/>
    <w:lvl w:ilvl="0" w:tplc="D3F4C13E">
      <w:start w:val="1"/>
      <w:numFmt w:val="decimal"/>
      <w:lvlText w:val="%1."/>
      <w:lvlJc w:val="left"/>
      <w:pPr>
        <w:ind w:left="345" w:hanging="360"/>
      </w:pPr>
      <w:rPr>
        <w:rFonts w:hint="default"/>
        <w:b/>
        <w:sz w:val="28"/>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0" w15:restartNumberingAfterBreak="0">
    <w:nsid w:val="5CB1443C"/>
    <w:multiLevelType w:val="hybridMultilevel"/>
    <w:tmpl w:val="E5B866C2"/>
    <w:lvl w:ilvl="0" w:tplc="59D826B6">
      <w:start w:val="1"/>
      <w:numFmt w:val="bullet"/>
      <w:lvlText w:val=""/>
      <w:lvlJc w:val="left"/>
      <w:pPr>
        <w:ind w:left="360"/>
      </w:pPr>
      <w:rPr>
        <w:rFonts w:hint="default" w:ascii="Symbol" w:hAnsi="Symbol"/>
        <w:b w:val="0"/>
        <w:i w:val="0"/>
        <w:strike w:val="0"/>
        <w:dstrike w:val="0"/>
        <w:color w:val="auto"/>
        <w:sz w:val="22"/>
        <w:szCs w:val="22"/>
        <w:u w:val="none" w:color="000000"/>
        <w:bdr w:val="none" w:color="auto" w:sz="0" w:space="0"/>
        <w:shd w:val="clear" w:color="auto" w:fill="auto"/>
        <w:vertAlign w:val="baseline"/>
      </w:rPr>
    </w:lvl>
    <w:lvl w:ilvl="1" w:tplc="D960B34C">
      <w:start w:val="1"/>
      <w:numFmt w:val="bullet"/>
      <w:lvlText w:val="o"/>
      <w:lvlJc w:val="left"/>
      <w:pPr>
        <w:ind w:left="10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2" w:tplc="E27EAEAC">
      <w:start w:val="1"/>
      <w:numFmt w:val="bullet"/>
      <w:lvlText w:val="▪"/>
      <w:lvlJc w:val="left"/>
      <w:pPr>
        <w:ind w:left="18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B3124010">
      <w:start w:val="1"/>
      <w:numFmt w:val="bullet"/>
      <w:lvlText w:val="•"/>
      <w:lvlJc w:val="left"/>
      <w:pPr>
        <w:ind w:left="25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08C6E390">
      <w:start w:val="1"/>
      <w:numFmt w:val="bullet"/>
      <w:lvlText w:val="o"/>
      <w:lvlJc w:val="left"/>
      <w:pPr>
        <w:ind w:left="324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BDF279FC">
      <w:start w:val="1"/>
      <w:numFmt w:val="bullet"/>
      <w:lvlText w:val="▪"/>
      <w:lvlJc w:val="left"/>
      <w:pPr>
        <w:ind w:left="39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51B63DF2">
      <w:start w:val="1"/>
      <w:numFmt w:val="bullet"/>
      <w:lvlText w:val="•"/>
      <w:lvlJc w:val="left"/>
      <w:pPr>
        <w:ind w:left="46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FFEEEB62">
      <w:start w:val="1"/>
      <w:numFmt w:val="bullet"/>
      <w:lvlText w:val="o"/>
      <w:lvlJc w:val="left"/>
      <w:pPr>
        <w:ind w:left="54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D5B071C4">
      <w:start w:val="1"/>
      <w:numFmt w:val="bullet"/>
      <w:lvlText w:val="▪"/>
      <w:lvlJc w:val="left"/>
      <w:pPr>
        <w:ind w:left="61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21" w15:restartNumberingAfterBreak="0">
    <w:nsid w:val="682529D3"/>
    <w:multiLevelType w:val="hybridMultilevel"/>
    <w:tmpl w:val="853819D2"/>
    <w:lvl w:ilvl="0" w:tplc="59D826B6">
      <w:start w:val="1"/>
      <w:numFmt w:val="bullet"/>
      <w:lvlText w:val=""/>
      <w:lvlJc w:val="left"/>
      <w:pPr>
        <w:ind w:left="360" w:hanging="360"/>
      </w:pPr>
      <w:rPr>
        <w:rFonts w:hint="default" w:ascii="Symbol" w:hAnsi="Symbol"/>
        <w:b w:val="0"/>
        <w:i w:val="0"/>
        <w:strike w:val="0"/>
        <w:dstrike w:val="0"/>
        <w:color w:val="auto"/>
        <w:sz w:val="22"/>
        <w:szCs w:val="22"/>
        <w:u w:val="none" w:color="000000"/>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87E7DCD"/>
    <w:multiLevelType w:val="hybridMultilevel"/>
    <w:tmpl w:val="F984BE3E"/>
    <w:lvl w:ilvl="0" w:tplc="59D826B6">
      <w:start w:val="1"/>
      <w:numFmt w:val="bullet"/>
      <w:lvlText w:val=""/>
      <w:lvlJc w:val="left"/>
      <w:pPr>
        <w:ind w:left="720" w:hanging="360"/>
      </w:pPr>
      <w:rPr>
        <w:rFonts w:hint="default" w:ascii="Symbol" w:hAnsi="Symbol"/>
        <w:b w:val="0"/>
        <w:i w:val="0"/>
        <w:strike w:val="0"/>
        <w:dstrike w:val="0"/>
        <w:color w:val="auto"/>
        <w:sz w:val="22"/>
        <w:szCs w:val="22"/>
        <w:u w:val="none" w:color="000000"/>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B097652"/>
    <w:multiLevelType w:val="hybridMultilevel"/>
    <w:tmpl w:val="FD04360C"/>
    <w:lvl w:ilvl="0" w:tplc="08090005">
      <w:start w:val="1"/>
      <w:numFmt w:val="bullet"/>
      <w:lvlText w:val=""/>
      <w:lvlJc w:val="left"/>
      <w:pPr>
        <w:ind w:left="1138" w:hanging="360"/>
      </w:pPr>
      <w:rPr>
        <w:rFonts w:hint="default" w:ascii="Wingdings" w:hAnsi="Wingdings"/>
      </w:rPr>
    </w:lvl>
    <w:lvl w:ilvl="1" w:tplc="08090003" w:tentative="1">
      <w:start w:val="1"/>
      <w:numFmt w:val="bullet"/>
      <w:lvlText w:val="o"/>
      <w:lvlJc w:val="left"/>
      <w:pPr>
        <w:ind w:left="1858" w:hanging="360"/>
      </w:pPr>
      <w:rPr>
        <w:rFonts w:hint="default" w:ascii="Courier New" w:hAnsi="Courier New" w:cs="Courier New"/>
      </w:rPr>
    </w:lvl>
    <w:lvl w:ilvl="2" w:tplc="08090005" w:tentative="1">
      <w:start w:val="1"/>
      <w:numFmt w:val="bullet"/>
      <w:lvlText w:val=""/>
      <w:lvlJc w:val="left"/>
      <w:pPr>
        <w:ind w:left="2578" w:hanging="360"/>
      </w:pPr>
      <w:rPr>
        <w:rFonts w:hint="default" w:ascii="Wingdings" w:hAnsi="Wingdings"/>
      </w:rPr>
    </w:lvl>
    <w:lvl w:ilvl="3" w:tplc="08090001" w:tentative="1">
      <w:start w:val="1"/>
      <w:numFmt w:val="bullet"/>
      <w:lvlText w:val=""/>
      <w:lvlJc w:val="left"/>
      <w:pPr>
        <w:ind w:left="3298" w:hanging="360"/>
      </w:pPr>
      <w:rPr>
        <w:rFonts w:hint="default" w:ascii="Symbol" w:hAnsi="Symbol"/>
      </w:rPr>
    </w:lvl>
    <w:lvl w:ilvl="4" w:tplc="08090003" w:tentative="1">
      <w:start w:val="1"/>
      <w:numFmt w:val="bullet"/>
      <w:lvlText w:val="o"/>
      <w:lvlJc w:val="left"/>
      <w:pPr>
        <w:ind w:left="4018" w:hanging="360"/>
      </w:pPr>
      <w:rPr>
        <w:rFonts w:hint="default" w:ascii="Courier New" w:hAnsi="Courier New" w:cs="Courier New"/>
      </w:rPr>
    </w:lvl>
    <w:lvl w:ilvl="5" w:tplc="08090005" w:tentative="1">
      <w:start w:val="1"/>
      <w:numFmt w:val="bullet"/>
      <w:lvlText w:val=""/>
      <w:lvlJc w:val="left"/>
      <w:pPr>
        <w:ind w:left="4738" w:hanging="360"/>
      </w:pPr>
      <w:rPr>
        <w:rFonts w:hint="default" w:ascii="Wingdings" w:hAnsi="Wingdings"/>
      </w:rPr>
    </w:lvl>
    <w:lvl w:ilvl="6" w:tplc="08090001" w:tentative="1">
      <w:start w:val="1"/>
      <w:numFmt w:val="bullet"/>
      <w:lvlText w:val=""/>
      <w:lvlJc w:val="left"/>
      <w:pPr>
        <w:ind w:left="5458" w:hanging="360"/>
      </w:pPr>
      <w:rPr>
        <w:rFonts w:hint="default" w:ascii="Symbol" w:hAnsi="Symbol"/>
      </w:rPr>
    </w:lvl>
    <w:lvl w:ilvl="7" w:tplc="08090003" w:tentative="1">
      <w:start w:val="1"/>
      <w:numFmt w:val="bullet"/>
      <w:lvlText w:val="o"/>
      <w:lvlJc w:val="left"/>
      <w:pPr>
        <w:ind w:left="6178" w:hanging="360"/>
      </w:pPr>
      <w:rPr>
        <w:rFonts w:hint="default" w:ascii="Courier New" w:hAnsi="Courier New" w:cs="Courier New"/>
      </w:rPr>
    </w:lvl>
    <w:lvl w:ilvl="8" w:tplc="08090005" w:tentative="1">
      <w:start w:val="1"/>
      <w:numFmt w:val="bullet"/>
      <w:lvlText w:val=""/>
      <w:lvlJc w:val="left"/>
      <w:pPr>
        <w:ind w:left="6898" w:hanging="360"/>
      </w:pPr>
      <w:rPr>
        <w:rFonts w:hint="default" w:ascii="Wingdings" w:hAnsi="Wingdings"/>
      </w:rPr>
    </w:lvl>
  </w:abstractNum>
  <w:abstractNum w:abstractNumId="24" w15:restartNumberingAfterBreak="0">
    <w:nsid w:val="72CA7A69"/>
    <w:multiLevelType w:val="hybridMultilevel"/>
    <w:tmpl w:val="C5AE37E4"/>
    <w:lvl w:ilvl="0" w:tplc="1576CE4C">
      <w:start w:val="1"/>
      <w:numFmt w:val="bullet"/>
      <w:lvlText w:val="▪"/>
      <w:lvlJc w:val="left"/>
      <w:pPr>
        <w:ind w:left="855"/>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1" w:tplc="5EA41242">
      <w:start w:val="1"/>
      <w:numFmt w:val="bullet"/>
      <w:lvlText w:val=""/>
      <w:lvlJc w:val="left"/>
      <w:pPr>
        <w:ind w:left="1556"/>
      </w:pPr>
      <w:rPr>
        <w:rFonts w:hint="default" w:ascii="Wingdings" w:hAnsi="Wingdings"/>
        <w:b w:val="0"/>
        <w:i w:val="0"/>
        <w:strike w:val="0"/>
        <w:dstrike w:val="0"/>
        <w:color w:val="auto"/>
        <w:sz w:val="22"/>
        <w:szCs w:val="22"/>
        <w:u w:val="none" w:color="000000"/>
        <w:bdr w:val="none" w:color="auto" w:sz="0" w:space="0"/>
        <w:shd w:val="clear" w:color="auto" w:fill="auto"/>
        <w:vertAlign w:val="baseline"/>
      </w:rPr>
    </w:lvl>
    <w:lvl w:ilvl="2" w:tplc="2904D64C">
      <w:start w:val="1"/>
      <w:numFmt w:val="bullet"/>
      <w:lvlText w:val="▪"/>
      <w:lvlJc w:val="left"/>
      <w:pPr>
        <w:ind w:left="2276"/>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AA40D6DE">
      <w:start w:val="1"/>
      <w:numFmt w:val="bullet"/>
      <w:lvlText w:val="•"/>
      <w:lvlJc w:val="left"/>
      <w:pPr>
        <w:ind w:left="2996"/>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97C280BE">
      <w:start w:val="1"/>
      <w:numFmt w:val="bullet"/>
      <w:lvlText w:val="o"/>
      <w:lvlJc w:val="left"/>
      <w:pPr>
        <w:ind w:left="3716"/>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6D8AB40E">
      <w:start w:val="1"/>
      <w:numFmt w:val="bullet"/>
      <w:lvlText w:val="▪"/>
      <w:lvlJc w:val="left"/>
      <w:pPr>
        <w:ind w:left="4436"/>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020E1EA2">
      <w:start w:val="1"/>
      <w:numFmt w:val="bullet"/>
      <w:lvlText w:val="•"/>
      <w:lvlJc w:val="left"/>
      <w:pPr>
        <w:ind w:left="5156"/>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8FA66950">
      <w:start w:val="1"/>
      <w:numFmt w:val="bullet"/>
      <w:lvlText w:val="o"/>
      <w:lvlJc w:val="left"/>
      <w:pPr>
        <w:ind w:left="5876"/>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B4B0358A">
      <w:start w:val="1"/>
      <w:numFmt w:val="bullet"/>
      <w:lvlText w:val="▪"/>
      <w:lvlJc w:val="left"/>
      <w:pPr>
        <w:ind w:left="6596"/>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25" w15:restartNumberingAfterBreak="0">
    <w:nsid w:val="73C5148D"/>
    <w:multiLevelType w:val="hybridMultilevel"/>
    <w:tmpl w:val="3042D05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6" w15:restartNumberingAfterBreak="0">
    <w:nsid w:val="74162F83"/>
    <w:multiLevelType w:val="hybridMultilevel"/>
    <w:tmpl w:val="C19026A8"/>
    <w:lvl w:ilvl="0" w:tplc="FDC04BC4">
      <w:start w:val="1"/>
      <w:numFmt w:val="bullet"/>
      <w:lvlText w:val="▪"/>
      <w:lvlJc w:val="left"/>
      <w:pPr>
        <w:ind w:left="3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1" w:tplc="5EA41242">
      <w:start w:val="1"/>
      <w:numFmt w:val="bullet"/>
      <w:lvlText w:val=""/>
      <w:lvlJc w:val="left"/>
      <w:pPr>
        <w:ind w:left="1080"/>
      </w:pPr>
      <w:rPr>
        <w:rFonts w:hint="default" w:ascii="Wingdings" w:hAnsi="Wingdings"/>
        <w:b w:val="0"/>
        <w:i w:val="0"/>
        <w:strike w:val="0"/>
        <w:dstrike w:val="0"/>
        <w:color w:val="auto"/>
        <w:sz w:val="22"/>
        <w:szCs w:val="22"/>
        <w:u w:val="none" w:color="000000"/>
        <w:bdr w:val="none" w:color="auto" w:sz="0" w:space="0"/>
        <w:shd w:val="clear" w:color="auto" w:fill="auto"/>
        <w:vertAlign w:val="baseline"/>
      </w:rPr>
    </w:lvl>
    <w:lvl w:ilvl="2" w:tplc="061258D6">
      <w:start w:val="1"/>
      <w:numFmt w:val="bullet"/>
      <w:lvlText w:val="▪"/>
      <w:lvlJc w:val="left"/>
      <w:pPr>
        <w:ind w:left="18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6A083264">
      <w:start w:val="1"/>
      <w:numFmt w:val="bullet"/>
      <w:lvlText w:val="•"/>
      <w:lvlJc w:val="left"/>
      <w:pPr>
        <w:ind w:left="25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80A60030">
      <w:start w:val="1"/>
      <w:numFmt w:val="bullet"/>
      <w:lvlText w:val="o"/>
      <w:lvlJc w:val="left"/>
      <w:pPr>
        <w:ind w:left="324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7294252A">
      <w:start w:val="1"/>
      <w:numFmt w:val="bullet"/>
      <w:lvlText w:val="▪"/>
      <w:lvlJc w:val="left"/>
      <w:pPr>
        <w:ind w:left="39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0124234A">
      <w:start w:val="1"/>
      <w:numFmt w:val="bullet"/>
      <w:lvlText w:val="•"/>
      <w:lvlJc w:val="left"/>
      <w:pPr>
        <w:ind w:left="46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255A3C5A">
      <w:start w:val="1"/>
      <w:numFmt w:val="bullet"/>
      <w:lvlText w:val="o"/>
      <w:lvlJc w:val="left"/>
      <w:pPr>
        <w:ind w:left="54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A57C2F5A">
      <w:start w:val="1"/>
      <w:numFmt w:val="bullet"/>
      <w:lvlText w:val="▪"/>
      <w:lvlJc w:val="left"/>
      <w:pPr>
        <w:ind w:left="61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27" w15:restartNumberingAfterBreak="0">
    <w:nsid w:val="74EC58B2"/>
    <w:multiLevelType w:val="hybridMultilevel"/>
    <w:tmpl w:val="E6EEB708"/>
    <w:lvl w:ilvl="0" w:tplc="59D826B6">
      <w:start w:val="1"/>
      <w:numFmt w:val="bullet"/>
      <w:lvlText w:val=""/>
      <w:lvlJc w:val="left"/>
      <w:pPr>
        <w:ind w:left="360"/>
      </w:pPr>
      <w:rPr>
        <w:rFonts w:hint="default" w:ascii="Symbol" w:hAnsi="Symbol"/>
        <w:b w:val="0"/>
        <w:i w:val="0"/>
        <w:strike w:val="0"/>
        <w:dstrike w:val="0"/>
        <w:color w:val="auto"/>
        <w:sz w:val="22"/>
        <w:szCs w:val="22"/>
        <w:u w:val="none" w:color="000000"/>
        <w:bdr w:val="none" w:color="auto" w:sz="0" w:space="0"/>
        <w:shd w:val="clear" w:color="auto" w:fill="auto"/>
        <w:vertAlign w:val="baseline"/>
      </w:rPr>
    </w:lvl>
    <w:lvl w:ilvl="1" w:tplc="08090003">
      <w:start w:val="1"/>
      <w:numFmt w:val="bullet"/>
      <w:lvlText w:val="o"/>
      <w:lvlJc w:val="left"/>
      <w:pPr>
        <w:ind w:left="1080"/>
      </w:pPr>
      <w:rPr>
        <w:rFonts w:hint="default" w:ascii="Courier New" w:hAnsi="Courier New" w:cs="Courier New"/>
        <w:b w:val="0"/>
        <w:i w:val="0"/>
        <w:strike w:val="0"/>
        <w:dstrike w:val="0"/>
        <w:color w:val="4F81BD"/>
        <w:sz w:val="22"/>
        <w:szCs w:val="22"/>
        <w:u w:val="none" w:color="000000"/>
        <w:bdr w:val="none" w:color="auto" w:sz="0" w:space="0"/>
        <w:shd w:val="clear" w:color="auto" w:fill="auto"/>
        <w:vertAlign w:val="baseline"/>
      </w:rPr>
    </w:lvl>
    <w:lvl w:ilvl="2" w:tplc="061258D6">
      <w:start w:val="1"/>
      <w:numFmt w:val="bullet"/>
      <w:lvlText w:val="▪"/>
      <w:lvlJc w:val="left"/>
      <w:pPr>
        <w:ind w:left="18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6A083264">
      <w:start w:val="1"/>
      <w:numFmt w:val="bullet"/>
      <w:lvlText w:val="•"/>
      <w:lvlJc w:val="left"/>
      <w:pPr>
        <w:ind w:left="25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80A60030">
      <w:start w:val="1"/>
      <w:numFmt w:val="bullet"/>
      <w:lvlText w:val="o"/>
      <w:lvlJc w:val="left"/>
      <w:pPr>
        <w:ind w:left="324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7294252A">
      <w:start w:val="1"/>
      <w:numFmt w:val="bullet"/>
      <w:lvlText w:val="▪"/>
      <w:lvlJc w:val="left"/>
      <w:pPr>
        <w:ind w:left="39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0124234A">
      <w:start w:val="1"/>
      <w:numFmt w:val="bullet"/>
      <w:lvlText w:val="•"/>
      <w:lvlJc w:val="left"/>
      <w:pPr>
        <w:ind w:left="46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255A3C5A">
      <w:start w:val="1"/>
      <w:numFmt w:val="bullet"/>
      <w:lvlText w:val="o"/>
      <w:lvlJc w:val="left"/>
      <w:pPr>
        <w:ind w:left="54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A57C2F5A">
      <w:start w:val="1"/>
      <w:numFmt w:val="bullet"/>
      <w:lvlText w:val="▪"/>
      <w:lvlJc w:val="left"/>
      <w:pPr>
        <w:ind w:left="61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28" w15:restartNumberingAfterBreak="0">
    <w:nsid w:val="7A03145E"/>
    <w:multiLevelType w:val="hybridMultilevel"/>
    <w:tmpl w:val="FFE6DC6E"/>
    <w:lvl w:ilvl="0" w:tplc="59D826B6">
      <w:start w:val="1"/>
      <w:numFmt w:val="bullet"/>
      <w:lvlText w:val=""/>
      <w:lvlJc w:val="left"/>
      <w:pPr>
        <w:ind w:left="360"/>
      </w:pPr>
      <w:rPr>
        <w:rFonts w:hint="default" w:ascii="Symbol" w:hAnsi="Symbol"/>
        <w:b w:val="0"/>
        <w:i w:val="0"/>
        <w:strike w:val="0"/>
        <w:dstrike w:val="0"/>
        <w:color w:val="auto"/>
        <w:sz w:val="22"/>
        <w:szCs w:val="22"/>
        <w:u w:val="none" w:color="000000"/>
        <w:bdr w:val="none" w:color="auto" w:sz="0" w:space="0"/>
        <w:shd w:val="clear" w:color="auto" w:fill="auto"/>
        <w:vertAlign w:val="baseline"/>
      </w:rPr>
    </w:lvl>
    <w:lvl w:ilvl="1" w:tplc="08090003">
      <w:start w:val="1"/>
      <w:numFmt w:val="bullet"/>
      <w:lvlText w:val="o"/>
      <w:lvlJc w:val="left"/>
      <w:pPr>
        <w:ind w:left="1080"/>
      </w:pPr>
      <w:rPr>
        <w:rFonts w:hint="default" w:ascii="Courier New" w:hAnsi="Courier New" w:cs="Courier New"/>
        <w:b w:val="0"/>
        <w:i w:val="0"/>
        <w:strike w:val="0"/>
        <w:dstrike w:val="0"/>
        <w:color w:val="4F81BD"/>
        <w:sz w:val="22"/>
        <w:szCs w:val="22"/>
        <w:u w:val="none" w:color="000000"/>
        <w:bdr w:val="none" w:color="auto" w:sz="0" w:space="0"/>
        <w:shd w:val="clear" w:color="auto" w:fill="auto"/>
        <w:vertAlign w:val="baseline"/>
      </w:rPr>
    </w:lvl>
    <w:lvl w:ilvl="2" w:tplc="061258D6">
      <w:start w:val="1"/>
      <w:numFmt w:val="bullet"/>
      <w:lvlText w:val="▪"/>
      <w:lvlJc w:val="left"/>
      <w:pPr>
        <w:ind w:left="18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3" w:tplc="6A083264">
      <w:start w:val="1"/>
      <w:numFmt w:val="bullet"/>
      <w:lvlText w:val="•"/>
      <w:lvlJc w:val="left"/>
      <w:pPr>
        <w:ind w:left="25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80A60030">
      <w:start w:val="1"/>
      <w:numFmt w:val="bullet"/>
      <w:lvlText w:val="o"/>
      <w:lvlJc w:val="left"/>
      <w:pPr>
        <w:ind w:left="324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7294252A">
      <w:start w:val="1"/>
      <w:numFmt w:val="bullet"/>
      <w:lvlText w:val="▪"/>
      <w:lvlJc w:val="left"/>
      <w:pPr>
        <w:ind w:left="39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0124234A">
      <w:start w:val="1"/>
      <w:numFmt w:val="bullet"/>
      <w:lvlText w:val="•"/>
      <w:lvlJc w:val="left"/>
      <w:pPr>
        <w:ind w:left="46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255A3C5A">
      <w:start w:val="1"/>
      <w:numFmt w:val="bullet"/>
      <w:lvlText w:val="o"/>
      <w:lvlJc w:val="left"/>
      <w:pPr>
        <w:ind w:left="54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A57C2F5A">
      <w:start w:val="1"/>
      <w:numFmt w:val="bullet"/>
      <w:lvlText w:val="▪"/>
      <w:lvlJc w:val="left"/>
      <w:pPr>
        <w:ind w:left="61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abstractNum w:abstractNumId="29" w15:restartNumberingAfterBreak="0">
    <w:nsid w:val="7CD6716E"/>
    <w:multiLevelType w:val="hybridMultilevel"/>
    <w:tmpl w:val="C172B916"/>
    <w:lvl w:ilvl="0" w:tplc="59D826B6">
      <w:start w:val="1"/>
      <w:numFmt w:val="bullet"/>
      <w:lvlText w:val=""/>
      <w:lvlJc w:val="left"/>
      <w:pPr>
        <w:ind w:left="360" w:hanging="360"/>
      </w:pPr>
      <w:rPr>
        <w:rFonts w:hint="default" w:ascii="Symbol" w:hAnsi="Symbol"/>
        <w:b w:val="0"/>
        <w:i w:val="0"/>
        <w:strike w:val="0"/>
        <w:dstrike w:val="0"/>
        <w:color w:val="auto"/>
        <w:sz w:val="22"/>
        <w:szCs w:val="22"/>
        <w:u w:val="none" w:color="000000"/>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F146698"/>
    <w:multiLevelType w:val="hybridMultilevel"/>
    <w:tmpl w:val="1E8E9D48"/>
    <w:lvl w:ilvl="0" w:tplc="FDC04BC4">
      <w:start w:val="1"/>
      <w:numFmt w:val="bullet"/>
      <w:lvlText w:val="▪"/>
      <w:lvlJc w:val="left"/>
      <w:pPr>
        <w:ind w:left="3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1" w:tplc="08090003">
      <w:start w:val="1"/>
      <w:numFmt w:val="bullet"/>
      <w:lvlText w:val="o"/>
      <w:lvlJc w:val="left"/>
      <w:pPr>
        <w:ind w:left="1080"/>
      </w:pPr>
      <w:rPr>
        <w:rFonts w:hint="default" w:ascii="Courier New" w:hAnsi="Courier New" w:cs="Courier New"/>
        <w:b w:val="0"/>
        <w:i w:val="0"/>
        <w:strike w:val="0"/>
        <w:dstrike w:val="0"/>
        <w:color w:val="4F81BD"/>
        <w:sz w:val="22"/>
        <w:szCs w:val="22"/>
        <w:u w:val="none" w:color="000000"/>
        <w:bdr w:val="none" w:color="auto" w:sz="0" w:space="0"/>
        <w:shd w:val="clear" w:color="auto" w:fill="auto"/>
        <w:vertAlign w:val="baseline"/>
      </w:rPr>
    </w:lvl>
    <w:lvl w:ilvl="2" w:tplc="36AE2AE6">
      <w:start w:val="1"/>
      <w:numFmt w:val="bullet"/>
      <w:lvlText w:val=""/>
      <w:lvlJc w:val="left"/>
      <w:pPr>
        <w:ind w:left="1800"/>
      </w:pPr>
      <w:rPr>
        <w:rFonts w:hint="default" w:ascii="Wingdings" w:hAnsi="Wingdings"/>
        <w:b w:val="0"/>
        <w:i w:val="0"/>
        <w:strike w:val="0"/>
        <w:dstrike w:val="0"/>
        <w:color w:val="auto"/>
        <w:sz w:val="22"/>
        <w:szCs w:val="22"/>
        <w:u w:val="none" w:color="000000"/>
        <w:bdr w:val="none" w:color="auto" w:sz="0" w:space="0"/>
        <w:shd w:val="clear" w:color="auto" w:fill="auto"/>
        <w:vertAlign w:val="baseline"/>
      </w:rPr>
    </w:lvl>
    <w:lvl w:ilvl="3" w:tplc="6A083264">
      <w:start w:val="1"/>
      <w:numFmt w:val="bullet"/>
      <w:lvlText w:val="•"/>
      <w:lvlJc w:val="left"/>
      <w:pPr>
        <w:ind w:left="25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4" w:tplc="80A60030">
      <w:start w:val="1"/>
      <w:numFmt w:val="bullet"/>
      <w:lvlText w:val="o"/>
      <w:lvlJc w:val="left"/>
      <w:pPr>
        <w:ind w:left="324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5" w:tplc="7294252A">
      <w:start w:val="1"/>
      <w:numFmt w:val="bullet"/>
      <w:lvlText w:val="▪"/>
      <w:lvlJc w:val="left"/>
      <w:pPr>
        <w:ind w:left="396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6" w:tplc="0124234A">
      <w:start w:val="1"/>
      <w:numFmt w:val="bullet"/>
      <w:lvlText w:val="•"/>
      <w:lvlJc w:val="left"/>
      <w:pPr>
        <w:ind w:left="468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7" w:tplc="255A3C5A">
      <w:start w:val="1"/>
      <w:numFmt w:val="bullet"/>
      <w:lvlText w:val="o"/>
      <w:lvlJc w:val="left"/>
      <w:pPr>
        <w:ind w:left="540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lvl w:ilvl="8" w:tplc="A57C2F5A">
      <w:start w:val="1"/>
      <w:numFmt w:val="bullet"/>
      <w:lvlText w:val="▪"/>
      <w:lvlJc w:val="left"/>
      <w:pPr>
        <w:ind w:left="6120"/>
      </w:pPr>
      <w:rPr>
        <w:rFonts w:ascii="Wingdings" w:hAnsi="Wingdings" w:eastAsia="Wingdings" w:cs="Wingdings"/>
        <w:b w:val="0"/>
        <w:i w:val="0"/>
        <w:strike w:val="0"/>
        <w:dstrike w:val="0"/>
        <w:color w:val="4F81BD"/>
        <w:sz w:val="22"/>
        <w:szCs w:val="22"/>
        <w:u w:val="none" w:color="000000"/>
        <w:bdr w:val="none" w:color="auto" w:sz="0" w:space="0"/>
        <w:shd w:val="clear" w:color="auto" w:fill="auto"/>
        <w:vertAlign w:val="baseline"/>
      </w:rPr>
    </w:lvl>
  </w:abstractNum>
  <w:num w:numId="1">
    <w:abstractNumId w:val="5"/>
  </w:num>
  <w:num w:numId="2">
    <w:abstractNumId w:val="19"/>
  </w:num>
  <w:num w:numId="3">
    <w:abstractNumId w:val="1"/>
  </w:num>
  <w:num w:numId="4">
    <w:abstractNumId w:val="11"/>
  </w:num>
  <w:num w:numId="5">
    <w:abstractNumId w:val="9"/>
  </w:num>
  <w:num w:numId="6">
    <w:abstractNumId w:val="28"/>
  </w:num>
  <w:num w:numId="7">
    <w:abstractNumId w:val="27"/>
  </w:num>
  <w:num w:numId="8">
    <w:abstractNumId w:val="26"/>
  </w:num>
  <w:num w:numId="9">
    <w:abstractNumId w:val="30"/>
  </w:num>
  <w:num w:numId="10">
    <w:abstractNumId w:val="18"/>
  </w:num>
  <w:num w:numId="11">
    <w:abstractNumId w:val="24"/>
  </w:num>
  <w:num w:numId="12">
    <w:abstractNumId w:val="10"/>
  </w:num>
  <w:num w:numId="13">
    <w:abstractNumId w:val="2"/>
  </w:num>
  <w:num w:numId="14">
    <w:abstractNumId w:val="4"/>
  </w:num>
  <w:num w:numId="15">
    <w:abstractNumId w:val="20"/>
  </w:num>
  <w:num w:numId="16">
    <w:abstractNumId w:val="15"/>
  </w:num>
  <w:num w:numId="17">
    <w:abstractNumId w:val="16"/>
  </w:num>
  <w:num w:numId="18">
    <w:abstractNumId w:val="21"/>
  </w:num>
  <w:num w:numId="19">
    <w:abstractNumId w:val="22"/>
  </w:num>
  <w:num w:numId="20">
    <w:abstractNumId w:val="8"/>
  </w:num>
  <w:num w:numId="21">
    <w:abstractNumId w:val="0"/>
  </w:num>
  <w:num w:numId="22">
    <w:abstractNumId w:val="12"/>
  </w:num>
  <w:num w:numId="23">
    <w:abstractNumId w:val="7"/>
  </w:num>
  <w:num w:numId="24">
    <w:abstractNumId w:val="14"/>
  </w:num>
  <w:num w:numId="25">
    <w:abstractNumId w:val="29"/>
  </w:num>
  <w:num w:numId="26">
    <w:abstractNumId w:val="3"/>
  </w:num>
  <w:num w:numId="27">
    <w:abstractNumId w:val="23"/>
  </w:num>
  <w:num w:numId="28">
    <w:abstractNumId w:val="13"/>
  </w:num>
  <w:num w:numId="29">
    <w:abstractNumId w:val="17"/>
  </w:num>
  <w:num w:numId="30">
    <w:abstractNumId w:val="6"/>
  </w:num>
  <w:num w:numId="31">
    <w:abstractNumId w:val="25"/>
  </w:num>
  <w:numIdMacAtCleanup w:val="24"/>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690"/>
    <w:rsid w:val="00025986"/>
    <w:rsid w:val="00042E5A"/>
    <w:rsid w:val="00057615"/>
    <w:rsid w:val="000711B9"/>
    <w:rsid w:val="00090E79"/>
    <w:rsid w:val="000A069D"/>
    <w:rsid w:val="000A4235"/>
    <w:rsid w:val="000C7628"/>
    <w:rsid w:val="000E3181"/>
    <w:rsid w:val="001445DE"/>
    <w:rsid w:val="00156B7E"/>
    <w:rsid w:val="0017131F"/>
    <w:rsid w:val="00171C55"/>
    <w:rsid w:val="00176210"/>
    <w:rsid w:val="001907D5"/>
    <w:rsid w:val="00192618"/>
    <w:rsid w:val="00194D33"/>
    <w:rsid w:val="001A1F15"/>
    <w:rsid w:val="001A5C6F"/>
    <w:rsid w:val="001C06F1"/>
    <w:rsid w:val="001C146A"/>
    <w:rsid w:val="001E7405"/>
    <w:rsid w:val="001E7CC4"/>
    <w:rsid w:val="001F7F64"/>
    <w:rsid w:val="002063D9"/>
    <w:rsid w:val="00214AF8"/>
    <w:rsid w:val="00215A81"/>
    <w:rsid w:val="0021613E"/>
    <w:rsid w:val="002221AC"/>
    <w:rsid w:val="002511DC"/>
    <w:rsid w:val="00270613"/>
    <w:rsid w:val="00283EC3"/>
    <w:rsid w:val="00290B7C"/>
    <w:rsid w:val="002A27DA"/>
    <w:rsid w:val="002B5403"/>
    <w:rsid w:val="0031323A"/>
    <w:rsid w:val="00313AAE"/>
    <w:rsid w:val="00317109"/>
    <w:rsid w:val="003343F2"/>
    <w:rsid w:val="00337F9F"/>
    <w:rsid w:val="00357F25"/>
    <w:rsid w:val="003619C0"/>
    <w:rsid w:val="00362729"/>
    <w:rsid w:val="00381720"/>
    <w:rsid w:val="003B027F"/>
    <w:rsid w:val="003B22A6"/>
    <w:rsid w:val="003D2CB4"/>
    <w:rsid w:val="003E4D4B"/>
    <w:rsid w:val="003E4D84"/>
    <w:rsid w:val="003F4879"/>
    <w:rsid w:val="00427259"/>
    <w:rsid w:val="00453A9F"/>
    <w:rsid w:val="0046342F"/>
    <w:rsid w:val="0046457C"/>
    <w:rsid w:val="00484FDA"/>
    <w:rsid w:val="00492810"/>
    <w:rsid w:val="00495D38"/>
    <w:rsid w:val="004A0AFB"/>
    <w:rsid w:val="004A5380"/>
    <w:rsid w:val="004A6F69"/>
    <w:rsid w:val="004B0F22"/>
    <w:rsid w:val="004C18B9"/>
    <w:rsid w:val="004C1B8D"/>
    <w:rsid w:val="004E2AE6"/>
    <w:rsid w:val="005004EB"/>
    <w:rsid w:val="00506366"/>
    <w:rsid w:val="00507685"/>
    <w:rsid w:val="00515777"/>
    <w:rsid w:val="00516F27"/>
    <w:rsid w:val="00527580"/>
    <w:rsid w:val="005417A8"/>
    <w:rsid w:val="005429EB"/>
    <w:rsid w:val="00560DCF"/>
    <w:rsid w:val="00567534"/>
    <w:rsid w:val="00573940"/>
    <w:rsid w:val="00573BBD"/>
    <w:rsid w:val="00595646"/>
    <w:rsid w:val="005B7A8F"/>
    <w:rsid w:val="005C0749"/>
    <w:rsid w:val="005C0FB8"/>
    <w:rsid w:val="005D4106"/>
    <w:rsid w:val="005E2DF3"/>
    <w:rsid w:val="005F04FC"/>
    <w:rsid w:val="005F5170"/>
    <w:rsid w:val="00610F0B"/>
    <w:rsid w:val="00621CDE"/>
    <w:rsid w:val="00622218"/>
    <w:rsid w:val="00622F38"/>
    <w:rsid w:val="00644CA8"/>
    <w:rsid w:val="00645394"/>
    <w:rsid w:val="0065592D"/>
    <w:rsid w:val="00666CA5"/>
    <w:rsid w:val="00673513"/>
    <w:rsid w:val="00673861"/>
    <w:rsid w:val="006775B0"/>
    <w:rsid w:val="006904DB"/>
    <w:rsid w:val="006A35B0"/>
    <w:rsid w:val="006C5835"/>
    <w:rsid w:val="006D438C"/>
    <w:rsid w:val="006E1D7B"/>
    <w:rsid w:val="006F3DEB"/>
    <w:rsid w:val="007031DE"/>
    <w:rsid w:val="007079A3"/>
    <w:rsid w:val="00711B3C"/>
    <w:rsid w:val="00733A00"/>
    <w:rsid w:val="007356CB"/>
    <w:rsid w:val="00746966"/>
    <w:rsid w:val="00766AA0"/>
    <w:rsid w:val="00776523"/>
    <w:rsid w:val="0078608D"/>
    <w:rsid w:val="00790E94"/>
    <w:rsid w:val="007941C8"/>
    <w:rsid w:val="00796A27"/>
    <w:rsid w:val="00797421"/>
    <w:rsid w:val="007A24DF"/>
    <w:rsid w:val="007B6435"/>
    <w:rsid w:val="007B6A2D"/>
    <w:rsid w:val="007C0C4E"/>
    <w:rsid w:val="007D384B"/>
    <w:rsid w:val="007E203A"/>
    <w:rsid w:val="007E245A"/>
    <w:rsid w:val="007E7259"/>
    <w:rsid w:val="007F0401"/>
    <w:rsid w:val="00807D74"/>
    <w:rsid w:val="008146CE"/>
    <w:rsid w:val="00832EEE"/>
    <w:rsid w:val="008355CE"/>
    <w:rsid w:val="008418F9"/>
    <w:rsid w:val="00847764"/>
    <w:rsid w:val="008554F6"/>
    <w:rsid w:val="00864FDF"/>
    <w:rsid w:val="008730DE"/>
    <w:rsid w:val="008966D8"/>
    <w:rsid w:val="008A1B5E"/>
    <w:rsid w:val="008A71DE"/>
    <w:rsid w:val="008C7AE1"/>
    <w:rsid w:val="00921CFC"/>
    <w:rsid w:val="009339FC"/>
    <w:rsid w:val="00933FA6"/>
    <w:rsid w:val="009440F2"/>
    <w:rsid w:val="00953D32"/>
    <w:rsid w:val="00983A82"/>
    <w:rsid w:val="009875FD"/>
    <w:rsid w:val="009E1269"/>
    <w:rsid w:val="00A30F11"/>
    <w:rsid w:val="00A37978"/>
    <w:rsid w:val="00A5461C"/>
    <w:rsid w:val="00A55FE2"/>
    <w:rsid w:val="00A60DA6"/>
    <w:rsid w:val="00A627ED"/>
    <w:rsid w:val="00A77642"/>
    <w:rsid w:val="00AA27FC"/>
    <w:rsid w:val="00AB419D"/>
    <w:rsid w:val="00AC60C0"/>
    <w:rsid w:val="00AE23BA"/>
    <w:rsid w:val="00AE67A5"/>
    <w:rsid w:val="00AE6FEB"/>
    <w:rsid w:val="00B001F3"/>
    <w:rsid w:val="00B04EDF"/>
    <w:rsid w:val="00B220F8"/>
    <w:rsid w:val="00B27938"/>
    <w:rsid w:val="00B348FC"/>
    <w:rsid w:val="00B75057"/>
    <w:rsid w:val="00B8506C"/>
    <w:rsid w:val="00B91027"/>
    <w:rsid w:val="00BA084B"/>
    <w:rsid w:val="00BC058B"/>
    <w:rsid w:val="00BE41CD"/>
    <w:rsid w:val="00BE51D1"/>
    <w:rsid w:val="00BF0CAD"/>
    <w:rsid w:val="00BF102B"/>
    <w:rsid w:val="00BF7835"/>
    <w:rsid w:val="00C37D62"/>
    <w:rsid w:val="00C454B4"/>
    <w:rsid w:val="00C52A0A"/>
    <w:rsid w:val="00C65CC3"/>
    <w:rsid w:val="00CA1AFD"/>
    <w:rsid w:val="00CA402B"/>
    <w:rsid w:val="00CA70EC"/>
    <w:rsid w:val="00CC12F9"/>
    <w:rsid w:val="00CF38D3"/>
    <w:rsid w:val="00CF624C"/>
    <w:rsid w:val="00CF671A"/>
    <w:rsid w:val="00D15FD1"/>
    <w:rsid w:val="00D27004"/>
    <w:rsid w:val="00D41C81"/>
    <w:rsid w:val="00D501FC"/>
    <w:rsid w:val="00D6015F"/>
    <w:rsid w:val="00D61DBE"/>
    <w:rsid w:val="00D700C5"/>
    <w:rsid w:val="00D83F58"/>
    <w:rsid w:val="00DB5285"/>
    <w:rsid w:val="00DB7D88"/>
    <w:rsid w:val="00DC2B3A"/>
    <w:rsid w:val="00DC6971"/>
    <w:rsid w:val="00DD2DF1"/>
    <w:rsid w:val="00DE4690"/>
    <w:rsid w:val="00DF0C32"/>
    <w:rsid w:val="00DF79A8"/>
    <w:rsid w:val="00E178FB"/>
    <w:rsid w:val="00E20624"/>
    <w:rsid w:val="00E37E5E"/>
    <w:rsid w:val="00E765CE"/>
    <w:rsid w:val="00E81A2E"/>
    <w:rsid w:val="00E87793"/>
    <w:rsid w:val="00E91695"/>
    <w:rsid w:val="00E94F47"/>
    <w:rsid w:val="00EC333F"/>
    <w:rsid w:val="00EC6F8D"/>
    <w:rsid w:val="00ED6D28"/>
    <w:rsid w:val="00EF23F2"/>
    <w:rsid w:val="00F35075"/>
    <w:rsid w:val="00F3519D"/>
    <w:rsid w:val="00F47A91"/>
    <w:rsid w:val="00F60457"/>
    <w:rsid w:val="00F84355"/>
    <w:rsid w:val="00F949D4"/>
    <w:rsid w:val="00FA4925"/>
    <w:rsid w:val="00FA5300"/>
    <w:rsid w:val="00FA7108"/>
    <w:rsid w:val="00FC38A5"/>
    <w:rsid w:val="00FD43C2"/>
    <w:rsid w:val="01709F21"/>
    <w:rsid w:val="01A9AED9"/>
    <w:rsid w:val="0309A8DE"/>
    <w:rsid w:val="0349EB83"/>
    <w:rsid w:val="04EE0B54"/>
    <w:rsid w:val="05B10CF6"/>
    <w:rsid w:val="05C47B86"/>
    <w:rsid w:val="05EE0D86"/>
    <w:rsid w:val="0A1B887D"/>
    <w:rsid w:val="0AE7468C"/>
    <w:rsid w:val="0AF09627"/>
    <w:rsid w:val="0B67716B"/>
    <w:rsid w:val="0C26DF6B"/>
    <w:rsid w:val="0D958CCB"/>
    <w:rsid w:val="109ADA8E"/>
    <w:rsid w:val="10D5698F"/>
    <w:rsid w:val="120AC972"/>
    <w:rsid w:val="12AF7D80"/>
    <w:rsid w:val="14E03705"/>
    <w:rsid w:val="18E01EAB"/>
    <w:rsid w:val="1959B187"/>
    <w:rsid w:val="1A25A707"/>
    <w:rsid w:val="1AE7D2E6"/>
    <w:rsid w:val="1B694CC5"/>
    <w:rsid w:val="1CCC4053"/>
    <w:rsid w:val="1F543E15"/>
    <w:rsid w:val="1F547E1C"/>
    <w:rsid w:val="20CD1E4F"/>
    <w:rsid w:val="2168E29C"/>
    <w:rsid w:val="22880CC0"/>
    <w:rsid w:val="23121DBF"/>
    <w:rsid w:val="2341CFD7"/>
    <w:rsid w:val="29E750D2"/>
    <w:rsid w:val="2C20A88C"/>
    <w:rsid w:val="2DA77ACA"/>
    <w:rsid w:val="2DE82976"/>
    <w:rsid w:val="2E6EC102"/>
    <w:rsid w:val="2FAC8495"/>
    <w:rsid w:val="2FFC4EAF"/>
    <w:rsid w:val="30BBAA05"/>
    <w:rsid w:val="32197482"/>
    <w:rsid w:val="3262370D"/>
    <w:rsid w:val="34755656"/>
    <w:rsid w:val="34D25BE2"/>
    <w:rsid w:val="35009A06"/>
    <w:rsid w:val="3726ED5F"/>
    <w:rsid w:val="37D32E66"/>
    <w:rsid w:val="382E2B68"/>
    <w:rsid w:val="38825A58"/>
    <w:rsid w:val="38FFCBE5"/>
    <w:rsid w:val="3AEB042B"/>
    <w:rsid w:val="3B178C07"/>
    <w:rsid w:val="3D5D59DA"/>
    <w:rsid w:val="3DA9A5DC"/>
    <w:rsid w:val="3DF79B76"/>
    <w:rsid w:val="3E23A9E2"/>
    <w:rsid w:val="42EFD0FD"/>
    <w:rsid w:val="445DD3B7"/>
    <w:rsid w:val="45C690E7"/>
    <w:rsid w:val="482CB4EC"/>
    <w:rsid w:val="487E9BCB"/>
    <w:rsid w:val="4989C61F"/>
    <w:rsid w:val="49EA3A86"/>
    <w:rsid w:val="4AD2AA4D"/>
    <w:rsid w:val="4BED55F5"/>
    <w:rsid w:val="4C72C8A6"/>
    <w:rsid w:val="4DB9E926"/>
    <w:rsid w:val="502FA517"/>
    <w:rsid w:val="51E8A83D"/>
    <w:rsid w:val="5204EA76"/>
    <w:rsid w:val="5294BFAB"/>
    <w:rsid w:val="55485C44"/>
    <w:rsid w:val="55BA019A"/>
    <w:rsid w:val="568B0C5E"/>
    <w:rsid w:val="5B1A3AB0"/>
    <w:rsid w:val="5B1CA745"/>
    <w:rsid w:val="5B32C0A1"/>
    <w:rsid w:val="5BD5A9E7"/>
    <w:rsid w:val="5BF4CF6A"/>
    <w:rsid w:val="5CB0EE03"/>
    <w:rsid w:val="5D28EBF1"/>
    <w:rsid w:val="5F395287"/>
    <w:rsid w:val="60552847"/>
    <w:rsid w:val="61080C7D"/>
    <w:rsid w:val="63B51F10"/>
    <w:rsid w:val="63C78933"/>
    <w:rsid w:val="64DC8E6B"/>
    <w:rsid w:val="65276F0F"/>
    <w:rsid w:val="6559360B"/>
    <w:rsid w:val="656A9B79"/>
    <w:rsid w:val="65CED95E"/>
    <w:rsid w:val="67111A4D"/>
    <w:rsid w:val="679F6762"/>
    <w:rsid w:val="68EF383E"/>
    <w:rsid w:val="6CDE2EE3"/>
    <w:rsid w:val="6DCC0394"/>
    <w:rsid w:val="70194809"/>
    <w:rsid w:val="7070541C"/>
    <w:rsid w:val="707C7D8C"/>
    <w:rsid w:val="759C970A"/>
    <w:rsid w:val="75C06C2F"/>
    <w:rsid w:val="75D210C2"/>
    <w:rsid w:val="76D35B20"/>
    <w:rsid w:val="785F3B42"/>
    <w:rsid w:val="78B01ED7"/>
    <w:rsid w:val="7A07D5C0"/>
    <w:rsid w:val="7B8FC1FF"/>
    <w:rsid w:val="7BA02C12"/>
    <w:rsid w:val="7BB01994"/>
    <w:rsid w:val="7BDD2722"/>
    <w:rsid w:val="7C062217"/>
    <w:rsid w:val="7CDE1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600CC"/>
  <w15:docId w15:val="{2B5AA9E8-24E6-48DB-A378-96E6917787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pacing w:after="5" w:line="368" w:lineRule="auto"/>
      <w:ind w:left="10" w:hanging="10"/>
      <w:jc w:val="both"/>
    </w:pPr>
    <w:rPr>
      <w:rFonts w:ascii="Arial" w:hAnsi="Arial" w:eastAsia="Arial" w:cs="Arial"/>
      <w:color w:val="000000"/>
    </w:rPr>
  </w:style>
  <w:style w:type="paragraph" w:styleId="Heading1">
    <w:name w:val="heading 1"/>
    <w:next w:val="Normal"/>
    <w:link w:val="Heading1Char"/>
    <w:uiPriority w:val="9"/>
    <w:qFormat/>
    <w:pPr>
      <w:keepNext/>
      <w:keepLines/>
      <w:spacing w:after="78"/>
      <w:ind w:left="10" w:hanging="10"/>
      <w:outlineLvl w:val="0"/>
    </w:pPr>
    <w:rPr>
      <w:rFonts w:ascii="Arial" w:hAnsi="Arial" w:eastAsia="Arial" w:cs="Arial"/>
      <w:b/>
      <w:color w:val="000000"/>
      <w:sz w:val="28"/>
    </w:rPr>
  </w:style>
  <w:style w:type="paragraph" w:styleId="Heading2">
    <w:name w:val="heading 2"/>
    <w:next w:val="Normal"/>
    <w:link w:val="Heading2Char"/>
    <w:uiPriority w:val="9"/>
    <w:unhideWhenUsed/>
    <w:qFormat/>
    <w:pPr>
      <w:keepNext/>
      <w:keepLines/>
      <w:spacing w:after="105"/>
      <w:ind w:left="10" w:hanging="10"/>
      <w:outlineLvl w:val="1"/>
    </w:pPr>
    <w:rPr>
      <w:rFonts w:ascii="Arial" w:hAnsi="Arial" w:eastAsia="Arial" w:cs="Arial"/>
      <w:b/>
      <w:color w:val="000000"/>
    </w:rPr>
  </w:style>
  <w:style w:type="paragraph" w:styleId="Heading3">
    <w:name w:val="heading 3"/>
    <w:next w:val="Normal"/>
    <w:link w:val="Heading3Char"/>
    <w:uiPriority w:val="9"/>
    <w:unhideWhenUsed/>
    <w:qFormat/>
    <w:pPr>
      <w:keepNext/>
      <w:keepLines/>
      <w:spacing w:after="106"/>
      <w:ind w:left="10" w:hanging="10"/>
      <w:outlineLvl w:val="2"/>
    </w:pPr>
    <w:rPr>
      <w:rFonts w:ascii="Arial" w:hAnsi="Arial" w:eastAsia="Arial" w:cs="Arial"/>
      <w:i/>
      <w:color w:val="000000"/>
    </w:rPr>
  </w:style>
  <w:style w:type="paragraph" w:styleId="Heading4">
    <w:name w:val="heading 4"/>
    <w:next w:val="Normal"/>
    <w:link w:val="Heading4Char"/>
    <w:uiPriority w:val="9"/>
    <w:unhideWhenUsed/>
    <w:qFormat/>
    <w:pPr>
      <w:keepNext/>
      <w:keepLines/>
      <w:spacing w:after="106"/>
      <w:ind w:left="10" w:hanging="10"/>
      <w:outlineLvl w:val="3"/>
    </w:pPr>
    <w:rPr>
      <w:rFonts w:ascii="Arial" w:hAnsi="Arial" w:eastAsia="Arial" w:cs="Arial"/>
      <w: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8"/>
    </w:rPr>
  </w:style>
  <w:style w:type="character" w:styleId="Heading2Char" w:customStyle="1">
    <w:name w:val="Heading 2 Char"/>
    <w:link w:val="Heading2"/>
    <w:rPr>
      <w:rFonts w:ascii="Arial" w:hAnsi="Arial" w:eastAsia="Arial" w:cs="Arial"/>
      <w:b/>
      <w:color w:val="000000"/>
      <w:sz w:val="22"/>
    </w:rPr>
  </w:style>
  <w:style w:type="character" w:styleId="Heading3Char" w:customStyle="1">
    <w:name w:val="Heading 3 Char"/>
    <w:link w:val="Heading3"/>
    <w:rPr>
      <w:rFonts w:ascii="Arial" w:hAnsi="Arial" w:eastAsia="Arial" w:cs="Arial"/>
      <w:i/>
      <w:color w:val="000000"/>
      <w:sz w:val="22"/>
    </w:rPr>
  </w:style>
  <w:style w:type="character" w:styleId="Heading4Char" w:customStyle="1">
    <w:name w:val="Heading 4 Char"/>
    <w:link w:val="Heading4"/>
    <w:rPr>
      <w:rFonts w:ascii="Arial" w:hAnsi="Arial" w:eastAsia="Arial" w:cs="Arial"/>
      <w:i/>
      <w:color w:val="000000"/>
      <w:sz w:val="22"/>
    </w:rPr>
  </w:style>
  <w:style w:type="paragraph" w:styleId="BalloonText">
    <w:name w:val="Balloon Text"/>
    <w:basedOn w:val="Normal"/>
    <w:link w:val="BalloonTextChar"/>
    <w:uiPriority w:val="99"/>
    <w:semiHidden/>
    <w:unhideWhenUsed/>
    <w:rsid w:val="005F517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5170"/>
    <w:rPr>
      <w:rFonts w:ascii="Segoe UI" w:hAnsi="Segoe UI" w:eastAsia="Arial" w:cs="Segoe UI"/>
      <w:color w:val="000000"/>
      <w:sz w:val="18"/>
      <w:szCs w:val="18"/>
    </w:rPr>
  </w:style>
  <w:style w:type="character" w:styleId="CommentReference">
    <w:name w:val="annotation reference"/>
    <w:basedOn w:val="DefaultParagraphFont"/>
    <w:uiPriority w:val="99"/>
    <w:semiHidden/>
    <w:unhideWhenUsed/>
    <w:rsid w:val="004A5380"/>
    <w:rPr>
      <w:sz w:val="16"/>
      <w:szCs w:val="16"/>
    </w:rPr>
  </w:style>
  <w:style w:type="paragraph" w:styleId="CommentText">
    <w:name w:val="annotation text"/>
    <w:basedOn w:val="Normal"/>
    <w:link w:val="CommentTextChar"/>
    <w:uiPriority w:val="99"/>
    <w:semiHidden/>
    <w:unhideWhenUsed/>
    <w:rsid w:val="004A5380"/>
    <w:pPr>
      <w:spacing w:line="240" w:lineRule="auto"/>
    </w:pPr>
    <w:rPr>
      <w:sz w:val="20"/>
      <w:szCs w:val="20"/>
    </w:rPr>
  </w:style>
  <w:style w:type="character" w:styleId="CommentTextChar" w:customStyle="1">
    <w:name w:val="Comment Text Char"/>
    <w:basedOn w:val="DefaultParagraphFont"/>
    <w:link w:val="CommentText"/>
    <w:uiPriority w:val="99"/>
    <w:semiHidden/>
    <w:rsid w:val="004A5380"/>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4A5380"/>
    <w:rPr>
      <w:b/>
      <w:bCs/>
    </w:rPr>
  </w:style>
  <w:style w:type="character" w:styleId="CommentSubjectChar" w:customStyle="1">
    <w:name w:val="Comment Subject Char"/>
    <w:basedOn w:val="CommentTextChar"/>
    <w:link w:val="CommentSubject"/>
    <w:uiPriority w:val="99"/>
    <w:semiHidden/>
    <w:rsid w:val="004A5380"/>
    <w:rPr>
      <w:rFonts w:ascii="Arial" w:hAnsi="Arial" w:eastAsia="Arial" w:cs="Arial"/>
      <w:b/>
      <w:bCs/>
      <w:color w:val="000000"/>
      <w:sz w:val="20"/>
      <w:szCs w:val="20"/>
    </w:rPr>
  </w:style>
  <w:style w:type="paragraph" w:styleId="Header">
    <w:name w:val="header"/>
    <w:basedOn w:val="Normal"/>
    <w:link w:val="HeaderChar"/>
    <w:uiPriority w:val="99"/>
    <w:semiHidden/>
    <w:unhideWhenUsed/>
    <w:rsid w:val="00337F9F"/>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337F9F"/>
    <w:rPr>
      <w:rFonts w:ascii="Arial" w:hAnsi="Arial" w:eastAsia="Arial" w:cs="Arial"/>
      <w:color w:val="000000"/>
    </w:rPr>
  </w:style>
  <w:style w:type="paragraph" w:styleId="Footer">
    <w:name w:val="footer"/>
    <w:basedOn w:val="Normal"/>
    <w:link w:val="FooterChar"/>
    <w:uiPriority w:val="99"/>
    <w:unhideWhenUsed/>
    <w:rsid w:val="00337F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7F9F"/>
    <w:rPr>
      <w:rFonts w:ascii="Arial" w:hAnsi="Arial" w:eastAsia="Arial" w:cs="Arial"/>
      <w:color w:val="000000"/>
    </w:rPr>
  </w:style>
  <w:style w:type="table" w:styleId="TableGrid1" w:customStyle="1">
    <w:name w:val="Table Grid1"/>
    <w:rsid w:val="00337F9F"/>
    <w:pPr>
      <w:spacing w:after="0" w:line="240" w:lineRule="auto"/>
    </w:pPr>
    <w:tblPr>
      <w:tblCellMar>
        <w:top w:w="0" w:type="dxa"/>
        <w:left w:w="0" w:type="dxa"/>
        <w:bottom w:w="0" w:type="dxa"/>
        <w:right w:w="0"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28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70280">
      <w:bodyDiv w:val="1"/>
      <w:marLeft w:val="0"/>
      <w:marRight w:val="0"/>
      <w:marTop w:val="0"/>
      <w:marBottom w:val="0"/>
      <w:divBdr>
        <w:top w:val="none" w:sz="0" w:space="0" w:color="auto"/>
        <w:left w:val="none" w:sz="0" w:space="0" w:color="auto"/>
        <w:bottom w:val="none" w:sz="0" w:space="0" w:color="auto"/>
        <w:right w:val="none" w:sz="0" w:space="0" w:color="auto"/>
      </w:divBdr>
    </w:div>
    <w:div w:id="1829395396">
      <w:bodyDiv w:val="1"/>
      <w:marLeft w:val="0"/>
      <w:marRight w:val="0"/>
      <w:marTop w:val="0"/>
      <w:marBottom w:val="0"/>
      <w:divBdr>
        <w:top w:val="none" w:sz="0" w:space="0" w:color="auto"/>
        <w:left w:val="none" w:sz="0" w:space="0" w:color="auto"/>
        <w:bottom w:val="none" w:sz="0" w:space="0" w:color="auto"/>
        <w:right w:val="none" w:sz="0" w:space="0" w:color="auto"/>
      </w:divBdr>
    </w:div>
    <w:div w:id="183572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11/relationships/people" Target="people.xml" Id="rId14" /><Relationship Type="http://schemas.openxmlformats.org/officeDocument/2006/relationships/glossaryDocument" Target="/word/glossary/document.xml" Id="Rd355637a3acf4d3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89ee9f-a08d-43a1-a7f1-25c962a01504}"/>
      </w:docPartPr>
      <w:docPartBody>
        <w:p w14:paraId="2F19DE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Safeguarding children</dc:title>
  <dc:subject/>
  <dc:creator>user</dc:creator>
  <keywords/>
  <lastModifiedBy>Emma Willmont</lastModifiedBy>
  <revision>222</revision>
  <dcterms:created xsi:type="dcterms:W3CDTF">2019-01-19T19:57:00.0000000Z</dcterms:created>
  <dcterms:modified xsi:type="dcterms:W3CDTF">2019-10-10T10:11:54.2104326Z</dcterms:modified>
</coreProperties>
</file>